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AF4001" w:rsidP="003F7499">
      <w:pPr>
        <w:pBdr>
          <w:bottom w:val="single" w:sz="6" w:space="1" w:color="auto"/>
        </w:pBdr>
        <w:jc w:val="both"/>
      </w:pPr>
      <w:r>
        <w:t>ПОНЕДЕЛЬНИК 21</w:t>
      </w:r>
      <w:r w:rsidR="00FE1A30">
        <w:t xml:space="preserve"> ОКТЯБРЯ</w:t>
      </w:r>
      <w:r w:rsidR="003A07C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FE1A30">
        <w:t xml:space="preserve"> ГОДА</w:t>
      </w:r>
      <w:r w:rsidR="00662E10" w:rsidRPr="00A13EBB">
        <w:t xml:space="preserve"> 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</w:t>
      </w:r>
      <w:r w:rsidR="001A266F" w:rsidRPr="00A13EBB">
        <w:t xml:space="preserve">№ </w:t>
      </w:r>
      <w:r w:rsidR="00C47104">
        <w:t>30</w:t>
      </w:r>
      <w:r>
        <w:t>7</w:t>
      </w:r>
    </w:p>
    <w:p w:rsidR="00AF4001" w:rsidRPr="00AF4001" w:rsidRDefault="00AF4001" w:rsidP="00AF4001">
      <w:pPr>
        <w:jc w:val="center"/>
      </w:pPr>
      <w:bookmarkStart w:id="0" w:name="dst100021"/>
      <w:bookmarkEnd w:id="0"/>
      <w:r w:rsidRPr="00AF4001">
        <w:t>АДМИНИСТРАЦИЯ</w:t>
      </w:r>
    </w:p>
    <w:p w:rsidR="00AF4001" w:rsidRPr="00AF4001" w:rsidRDefault="00AF4001" w:rsidP="00AF4001">
      <w:pPr>
        <w:jc w:val="center"/>
      </w:pPr>
      <w:r w:rsidRPr="00AF4001">
        <w:t>КРАСНОРЕЧЕНСКОГО МУНИЦИПАЛЬНОГО ОБРАЗОВАНИЯ</w:t>
      </w:r>
    </w:p>
    <w:p w:rsidR="00AF4001" w:rsidRPr="00AF4001" w:rsidRDefault="00AF4001" w:rsidP="00AF4001">
      <w:pPr>
        <w:jc w:val="center"/>
      </w:pPr>
      <w:r w:rsidRPr="00AF4001">
        <w:t>ПУГАЧЕВСКОГО МУНИЦИПАЛЬНОГО РАЙОНА</w:t>
      </w:r>
    </w:p>
    <w:p w:rsidR="00AF4001" w:rsidRPr="00AF4001" w:rsidRDefault="00AF4001" w:rsidP="00AF4001">
      <w:pPr>
        <w:jc w:val="center"/>
      </w:pPr>
      <w:r w:rsidRPr="00AF4001">
        <w:t>САРАТОВСКОЙ ОБЛАСТИ</w:t>
      </w:r>
    </w:p>
    <w:p w:rsidR="00AF4001" w:rsidRPr="00AF4001" w:rsidRDefault="00AF4001" w:rsidP="00AF4001">
      <w:pPr>
        <w:jc w:val="center"/>
      </w:pPr>
      <w:r w:rsidRPr="00AF4001">
        <w:t>ПОСТАНОВЛЕНИЕ</w:t>
      </w:r>
    </w:p>
    <w:p w:rsidR="00AF4001" w:rsidRPr="00AF4001" w:rsidRDefault="00AF4001" w:rsidP="00AF4001">
      <w:pPr>
        <w:jc w:val="center"/>
      </w:pPr>
      <w:r w:rsidRPr="00AF4001">
        <w:t>от 21 октября 2024 года № 70</w:t>
      </w:r>
    </w:p>
    <w:p w:rsidR="00AF4001" w:rsidRPr="00AF4001" w:rsidRDefault="00AF4001" w:rsidP="00AF4001">
      <w:pPr>
        <w:jc w:val="center"/>
      </w:pPr>
    </w:p>
    <w:p w:rsidR="00AF4001" w:rsidRPr="00AF4001" w:rsidRDefault="00AF4001" w:rsidP="00AF4001"/>
    <w:p w:rsidR="00AF4001" w:rsidRPr="00AF4001" w:rsidRDefault="00AF4001" w:rsidP="00AF4001">
      <w:r w:rsidRPr="00AF4001">
        <w:t>О внесении изменений в постановление</w:t>
      </w:r>
    </w:p>
    <w:p w:rsidR="00AF4001" w:rsidRPr="00AF4001" w:rsidRDefault="00AF4001" w:rsidP="00AF4001">
      <w:r w:rsidRPr="00AF4001">
        <w:t>администрации Краснореченского</w:t>
      </w:r>
    </w:p>
    <w:p w:rsidR="00AF4001" w:rsidRPr="00AF4001" w:rsidRDefault="00AF4001" w:rsidP="00AF4001">
      <w:r w:rsidRPr="00AF4001">
        <w:t>муниципального образования</w:t>
      </w:r>
    </w:p>
    <w:p w:rsidR="00AF4001" w:rsidRPr="00AF4001" w:rsidRDefault="00AF4001" w:rsidP="00AF4001">
      <w:r w:rsidRPr="00AF4001">
        <w:t>Пугачевского муниципального</w:t>
      </w:r>
    </w:p>
    <w:p w:rsidR="00AF4001" w:rsidRPr="00AF4001" w:rsidRDefault="00AF4001" w:rsidP="00AF4001">
      <w:r w:rsidRPr="00AF4001">
        <w:t>района Саратовской области</w:t>
      </w:r>
    </w:p>
    <w:p w:rsidR="00AF4001" w:rsidRPr="00AF4001" w:rsidRDefault="00AF4001" w:rsidP="00AF4001">
      <w:r w:rsidRPr="00AF4001">
        <w:t>от 25 ноября 2021 года № 78</w:t>
      </w:r>
    </w:p>
    <w:p w:rsidR="00AF4001" w:rsidRPr="00AF4001" w:rsidRDefault="00AF4001" w:rsidP="00AF4001">
      <w:r w:rsidRPr="00AF4001">
        <w:t xml:space="preserve">«О порядке использования </w:t>
      </w:r>
      <w:proofErr w:type="gramStart"/>
      <w:r w:rsidRPr="00AF4001">
        <w:t>бюджетных</w:t>
      </w:r>
      <w:proofErr w:type="gramEnd"/>
      <w:r w:rsidRPr="00AF4001">
        <w:t xml:space="preserve"> </w:t>
      </w:r>
    </w:p>
    <w:p w:rsidR="00AF4001" w:rsidRPr="00AF4001" w:rsidRDefault="00AF4001" w:rsidP="00AF4001">
      <w:r w:rsidRPr="00AF4001">
        <w:t xml:space="preserve">ассигнований резервного фонда </w:t>
      </w:r>
    </w:p>
    <w:p w:rsidR="00AF4001" w:rsidRPr="00AF4001" w:rsidRDefault="00AF4001" w:rsidP="00AF4001">
      <w:r w:rsidRPr="00AF4001">
        <w:t xml:space="preserve">администрации Краснореченского </w:t>
      </w:r>
    </w:p>
    <w:p w:rsidR="00AF4001" w:rsidRPr="00AF4001" w:rsidRDefault="00AF4001" w:rsidP="00AF4001">
      <w:r w:rsidRPr="00AF4001">
        <w:t xml:space="preserve">муниципального образования </w:t>
      </w:r>
    </w:p>
    <w:p w:rsidR="00AF4001" w:rsidRPr="00AF4001" w:rsidRDefault="00AF4001" w:rsidP="00AF4001">
      <w:r w:rsidRPr="00AF4001">
        <w:t xml:space="preserve">Пугачевского муниципального </w:t>
      </w:r>
    </w:p>
    <w:p w:rsidR="00AF4001" w:rsidRPr="00AF4001" w:rsidRDefault="00AF4001" w:rsidP="00AF4001">
      <w:r w:rsidRPr="00AF4001">
        <w:t>района Саратовской области»</w:t>
      </w:r>
    </w:p>
    <w:p w:rsidR="00AF4001" w:rsidRPr="00AF4001" w:rsidRDefault="00AF4001" w:rsidP="00AF4001"/>
    <w:p w:rsidR="00AF4001" w:rsidRPr="00AF4001" w:rsidRDefault="00AF4001" w:rsidP="00AF4001">
      <w:proofErr w:type="gramStart"/>
      <w:r w:rsidRPr="00AF4001">
        <w:t>В соответствии с ч. 3 статьи 81 Бюджетного кодекса Российской Федерации, решения Совета Краснорече</w:t>
      </w:r>
      <w:r w:rsidRPr="00AF4001">
        <w:t>н</w:t>
      </w:r>
      <w:r w:rsidRPr="00AF4001">
        <w:t>ского муниципального образования Пугачевского муниципального района Саратовской области от 7 се</w:t>
      </w:r>
      <w:r w:rsidRPr="00AF4001">
        <w:t>н</w:t>
      </w:r>
      <w:r w:rsidRPr="00AF4001">
        <w:t>тября 2022 года № 153 «Об утверждении Положения о бюджетном процессе Краснореченского муниц</w:t>
      </w:r>
      <w:r w:rsidRPr="00AF4001">
        <w:t>и</w:t>
      </w:r>
      <w:r w:rsidRPr="00AF4001">
        <w:t>пального образования Пугачевского муниципального района Саратовской области» (с изменениями от 20 февраля 2024  года № 30), Уставом Краснореченского муниципального образования Пугачевского муниц</w:t>
      </w:r>
      <w:r w:rsidRPr="00AF4001">
        <w:t>и</w:t>
      </w:r>
      <w:r w:rsidRPr="00AF4001">
        <w:t>пального района Саратовской области, администрация Краснореченского</w:t>
      </w:r>
      <w:proofErr w:type="gramEnd"/>
      <w:r w:rsidRPr="00AF4001">
        <w:t xml:space="preserve"> муниципального образования П</w:t>
      </w:r>
      <w:r w:rsidRPr="00AF4001">
        <w:t>у</w:t>
      </w:r>
      <w:r w:rsidRPr="00AF4001">
        <w:t xml:space="preserve">гачевского муниципального района Саратовской области ПОСТАНОВЛЯЕТ: </w:t>
      </w:r>
    </w:p>
    <w:p w:rsidR="00AF4001" w:rsidRPr="00AF4001" w:rsidRDefault="00AF4001" w:rsidP="00AF4001">
      <w:r w:rsidRPr="00AF4001">
        <w:t xml:space="preserve">1. внести в постановление администрации Краснореченского муниципального образования Пугачевского муниципального района Саратовской области от 25 ноября 2021 года № 78 «О порядке </w:t>
      </w:r>
      <w:proofErr w:type="gramStart"/>
      <w:r w:rsidRPr="00AF4001">
        <w:t>использования бю</w:t>
      </w:r>
      <w:r w:rsidRPr="00AF4001">
        <w:t>д</w:t>
      </w:r>
      <w:r w:rsidRPr="00AF4001">
        <w:t>жетных ассигнований резервного фонда администрации Краснореченского муниципального образования Пугачевского муниципального района Саратовской</w:t>
      </w:r>
      <w:proofErr w:type="gramEnd"/>
      <w:r w:rsidRPr="00AF4001">
        <w:t xml:space="preserve"> области» следующие изменения:</w:t>
      </w:r>
    </w:p>
    <w:p w:rsidR="00AF4001" w:rsidRPr="00AF4001" w:rsidRDefault="00AF4001" w:rsidP="00AF4001">
      <w:r w:rsidRPr="00AF4001">
        <w:t>1.1. изложить пункт 1.3. приложения к указанному постановлению в следующей редакции:</w:t>
      </w:r>
    </w:p>
    <w:p w:rsidR="00AF4001" w:rsidRPr="00AF4001" w:rsidRDefault="00AF4001" w:rsidP="00AF4001">
      <w:r w:rsidRPr="00AF4001">
        <w:t>«1.3. Размер Фонда устанавливается решением о бюджете на очередной финансовый год и плановый пер</w:t>
      </w:r>
      <w:r w:rsidRPr="00AF4001">
        <w:t>и</w:t>
      </w:r>
      <w:r w:rsidRPr="00AF4001">
        <w:t>од</w:t>
      </w:r>
      <w:proofErr w:type="gramStart"/>
      <w:r w:rsidRPr="00AF4001">
        <w:t>.».</w:t>
      </w:r>
      <w:proofErr w:type="gramEnd"/>
    </w:p>
    <w:p w:rsidR="00AF4001" w:rsidRPr="00AF4001" w:rsidRDefault="00AF4001" w:rsidP="00AF4001">
      <w:r w:rsidRPr="00AF4001"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</w:t>
      </w:r>
      <w:r w:rsidRPr="00AF4001">
        <w:t>а</w:t>
      </w:r>
      <w:r w:rsidRPr="00AF4001">
        <w:t>ратовской области в сети «Интернет.</w:t>
      </w:r>
    </w:p>
    <w:p w:rsidR="00AF4001" w:rsidRPr="00AF4001" w:rsidRDefault="00AF4001" w:rsidP="00AF4001">
      <w:r w:rsidRPr="00AF4001">
        <w:t xml:space="preserve"> 3. Настоящее постановление вступает в силу со дня его обнародования.</w:t>
      </w:r>
    </w:p>
    <w:p w:rsidR="00AF4001" w:rsidRPr="00AF4001" w:rsidRDefault="00AF4001" w:rsidP="00AF4001"/>
    <w:p w:rsidR="00AF4001" w:rsidRPr="00AF4001" w:rsidRDefault="00AF4001" w:rsidP="00AF4001">
      <w:r w:rsidRPr="00AF4001">
        <w:t xml:space="preserve">Глава Краснореченского </w:t>
      </w:r>
    </w:p>
    <w:p w:rsidR="00FE1A30" w:rsidRDefault="00AF4001" w:rsidP="00AF4001">
      <w:r w:rsidRPr="00AF4001">
        <w:t>муниципального образования</w:t>
      </w:r>
      <w:r w:rsidRPr="00AF4001">
        <w:tab/>
      </w:r>
      <w:r w:rsidRPr="00AF4001">
        <w:tab/>
      </w:r>
      <w:r w:rsidRPr="00AF4001">
        <w:tab/>
        <w:t xml:space="preserve">                   А.В.Кириенко</w:t>
      </w:r>
    </w:p>
    <w:p w:rsidR="008C588F" w:rsidRDefault="008C588F" w:rsidP="00AF4001"/>
    <w:p w:rsidR="008C588F" w:rsidRPr="008C588F" w:rsidRDefault="008C588F" w:rsidP="008C588F">
      <w:pPr>
        <w:widowControl/>
        <w:tabs>
          <w:tab w:val="center" w:pos="4676"/>
          <w:tab w:val="left" w:pos="7755"/>
        </w:tabs>
        <w:autoSpaceDE/>
        <w:autoSpaceDN/>
        <w:adjustRightInd/>
        <w:ind w:right="-2"/>
        <w:jc w:val="center"/>
      </w:pPr>
      <w:r w:rsidRPr="008C588F">
        <w:t>АДМИНИСТРАЦИЯ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  <w:jc w:val="center"/>
      </w:pPr>
      <w:r w:rsidRPr="008C588F">
        <w:t xml:space="preserve">КРАСНОРЕЧЕНСКОГО МУНИЦИПАЛЬНОГО ОБРАЗОВАНИЯ 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  <w:jc w:val="center"/>
      </w:pPr>
      <w:r w:rsidRPr="008C588F">
        <w:t>ПУГАЧЕВСКОГО МУНИЦИПАЛЬНОГО РАЙОНА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  <w:jc w:val="center"/>
      </w:pPr>
      <w:r w:rsidRPr="008C588F">
        <w:t>САРАТОВСКОЙ ОБЛАСТИ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  <w:jc w:val="center"/>
      </w:pPr>
      <w:r w:rsidRPr="008C588F">
        <w:t>ПОСТАНОВЛЕНИЕ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  <w:jc w:val="center"/>
      </w:pPr>
    </w:p>
    <w:p w:rsidR="008C588F" w:rsidRPr="008C588F" w:rsidRDefault="008C588F" w:rsidP="008C588F">
      <w:pPr>
        <w:widowControl/>
        <w:tabs>
          <w:tab w:val="center" w:pos="4678"/>
          <w:tab w:val="right" w:pos="9357"/>
        </w:tabs>
        <w:autoSpaceDE/>
        <w:autoSpaceDN/>
        <w:adjustRightInd/>
        <w:ind w:right="-2"/>
      </w:pPr>
      <w:r w:rsidRPr="008C588F">
        <w:tab/>
        <w:t>от 21 октября 2024 года № 71</w:t>
      </w:r>
      <w:r w:rsidRPr="008C588F">
        <w:tab/>
      </w:r>
    </w:p>
    <w:p w:rsidR="008C588F" w:rsidRPr="008C588F" w:rsidRDefault="008C588F" w:rsidP="008C588F">
      <w:pPr>
        <w:widowControl/>
        <w:autoSpaceDE/>
        <w:autoSpaceDN/>
        <w:adjustRightInd/>
        <w:ind w:right="-2" w:firstLine="720"/>
        <w:jc w:val="center"/>
      </w:pPr>
    </w:p>
    <w:p w:rsidR="008C588F" w:rsidRPr="008C588F" w:rsidRDefault="008C588F" w:rsidP="008C588F">
      <w:pPr>
        <w:widowControl/>
        <w:autoSpaceDE/>
        <w:autoSpaceDN/>
        <w:adjustRightInd/>
      </w:pPr>
      <w:r w:rsidRPr="008C588F">
        <w:t xml:space="preserve">О внесении изменений в постановление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t xml:space="preserve">администрации </w:t>
      </w:r>
      <w:r w:rsidRPr="008C588F">
        <w:rPr>
          <w:rFonts w:eastAsia="Calibri"/>
          <w:color w:val="000000"/>
          <w:lang w:bidi="ru-RU"/>
        </w:rPr>
        <w:t xml:space="preserve">Краснореченского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муниципального образования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Пугачевского муниципального 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</w:pPr>
      <w:r w:rsidRPr="008C588F">
        <w:rPr>
          <w:rFonts w:eastAsia="Calibri"/>
          <w:color w:val="000000"/>
          <w:lang w:bidi="ru-RU"/>
        </w:rPr>
        <w:t>района Саратовской области</w:t>
      </w:r>
      <w:r w:rsidRPr="008C588F">
        <w:t xml:space="preserve"> </w:t>
      </w:r>
    </w:p>
    <w:p w:rsidR="008C588F" w:rsidRPr="008C588F" w:rsidRDefault="008C588F" w:rsidP="008C588F">
      <w:pPr>
        <w:widowControl/>
        <w:autoSpaceDE/>
        <w:autoSpaceDN/>
        <w:adjustRightInd/>
        <w:ind w:right="-2"/>
      </w:pPr>
      <w:r w:rsidRPr="008C588F">
        <w:t>от 24 марта 2022 года № 19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«Об утверждении порядка рассмотрения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обращений и приема граждан </w:t>
      </w:r>
      <w:proofErr w:type="gramStart"/>
      <w:r w:rsidRPr="008C588F">
        <w:rPr>
          <w:rFonts w:eastAsia="Calibri"/>
          <w:color w:val="000000"/>
          <w:lang w:bidi="ru-RU"/>
        </w:rPr>
        <w:t>в</w:t>
      </w:r>
      <w:proofErr w:type="gramEnd"/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администрации Краснореченского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муниципального образования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 xml:space="preserve">Пугачевского муниципального 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8C588F">
        <w:rPr>
          <w:rFonts w:eastAsia="Calibri"/>
          <w:color w:val="000000"/>
          <w:lang w:bidi="ru-RU"/>
        </w:rPr>
        <w:t>района Саратовской области»</w:t>
      </w:r>
    </w:p>
    <w:p w:rsidR="008C588F" w:rsidRPr="008C588F" w:rsidRDefault="008C588F" w:rsidP="008C588F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</w:p>
    <w:p w:rsidR="008C588F" w:rsidRPr="008C588F" w:rsidRDefault="008C588F" w:rsidP="008C588F">
      <w:pPr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>В соответствии с Федеральным законом от 02.05.2006 года № 59-ФЗ «О порядке рассмотрения о</w:t>
      </w:r>
      <w:r w:rsidRPr="008C588F">
        <w:rPr>
          <w:rFonts w:eastAsia="Arial"/>
          <w:color w:val="000000"/>
          <w:lang w:bidi="ru-RU"/>
        </w:rPr>
        <w:t>б</w:t>
      </w:r>
      <w:r w:rsidRPr="008C588F">
        <w:rPr>
          <w:rFonts w:eastAsia="Arial"/>
          <w:color w:val="000000"/>
          <w:lang w:bidi="ru-RU"/>
        </w:rPr>
        <w:t>ращений граждан Российской Федерации», Законом Саратовской области от 31.07.2018 № 73-ЗСО «О д</w:t>
      </w:r>
      <w:r w:rsidRPr="008C588F">
        <w:rPr>
          <w:rFonts w:eastAsia="Arial"/>
          <w:color w:val="000000"/>
          <w:lang w:bidi="ru-RU"/>
        </w:rPr>
        <w:t>о</w:t>
      </w:r>
      <w:r w:rsidRPr="008C588F">
        <w:rPr>
          <w:rFonts w:eastAsia="Arial"/>
          <w:color w:val="000000"/>
          <w:lang w:bidi="ru-RU"/>
        </w:rPr>
        <w:t>полнительных гарантиях права граждан на обращение», Уставом Краснореченского муниципального обр</w:t>
      </w:r>
      <w:r w:rsidRPr="008C588F">
        <w:rPr>
          <w:rFonts w:eastAsia="Arial"/>
          <w:color w:val="000000"/>
          <w:lang w:bidi="ru-RU"/>
        </w:rPr>
        <w:t>а</w:t>
      </w:r>
      <w:r w:rsidRPr="008C588F">
        <w:rPr>
          <w:rFonts w:eastAsia="Arial"/>
          <w:color w:val="000000"/>
          <w:lang w:bidi="ru-RU"/>
        </w:rPr>
        <w:t>зования Пугачевского муниципального района Саратовской области, администрация Краснореченского м</w:t>
      </w:r>
      <w:r w:rsidRPr="008C588F">
        <w:rPr>
          <w:rFonts w:eastAsia="Arial"/>
          <w:color w:val="000000"/>
          <w:lang w:bidi="ru-RU"/>
        </w:rPr>
        <w:t>у</w:t>
      </w:r>
      <w:r w:rsidRPr="008C588F">
        <w:rPr>
          <w:rFonts w:eastAsia="Arial"/>
          <w:color w:val="000000"/>
          <w:lang w:bidi="ru-RU"/>
        </w:rPr>
        <w:t>ниципального образования Пугачевского муниципального района Саратовской области ПОСТАНОВЛЯЕТ: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 xml:space="preserve">1. </w:t>
      </w:r>
      <w:proofErr w:type="gramStart"/>
      <w:r w:rsidRPr="008C588F">
        <w:rPr>
          <w:rFonts w:eastAsia="Arial"/>
          <w:color w:val="000000"/>
          <w:lang w:bidi="ru-RU"/>
        </w:rPr>
        <w:t>Внести в постановление администрации Краснореченского муниципального образования Пуг</w:t>
      </w:r>
      <w:r w:rsidRPr="008C588F">
        <w:rPr>
          <w:rFonts w:eastAsia="Arial"/>
          <w:color w:val="000000"/>
          <w:lang w:bidi="ru-RU"/>
        </w:rPr>
        <w:t>а</w:t>
      </w:r>
      <w:r w:rsidRPr="008C588F">
        <w:rPr>
          <w:rFonts w:eastAsia="Arial"/>
          <w:color w:val="000000"/>
          <w:lang w:bidi="ru-RU"/>
        </w:rPr>
        <w:t>чевского муниципального района Саратовской области от 24 марта 2022 года № 19 «Об утверждении поря</w:t>
      </w:r>
      <w:r w:rsidRPr="008C588F">
        <w:rPr>
          <w:rFonts w:eastAsia="Arial"/>
          <w:color w:val="000000"/>
          <w:lang w:bidi="ru-RU"/>
        </w:rPr>
        <w:t>д</w:t>
      </w:r>
      <w:r w:rsidRPr="008C588F">
        <w:rPr>
          <w:rFonts w:eastAsia="Arial"/>
          <w:color w:val="000000"/>
          <w:lang w:bidi="ru-RU"/>
        </w:rPr>
        <w:t>ка рассмотрения обращений и приема граждан в администрации Краснореченского муниципального образ</w:t>
      </w:r>
      <w:r w:rsidRPr="008C588F">
        <w:rPr>
          <w:rFonts w:eastAsia="Arial"/>
          <w:color w:val="000000"/>
          <w:lang w:bidi="ru-RU"/>
        </w:rPr>
        <w:t>о</w:t>
      </w:r>
      <w:r w:rsidRPr="008C588F">
        <w:rPr>
          <w:rFonts w:eastAsia="Arial"/>
          <w:color w:val="000000"/>
          <w:lang w:bidi="ru-RU"/>
        </w:rPr>
        <w:t xml:space="preserve">вания Пугачевского муниципального района Саратовской области» (с изменениями от 23 сентября 2024 года № 64, </w:t>
      </w:r>
      <w:r w:rsidRPr="008C588F">
        <w:t>от 9 октября 2024 года № 69</w:t>
      </w:r>
      <w:r w:rsidRPr="008C588F">
        <w:rPr>
          <w:rFonts w:eastAsia="Arial"/>
          <w:color w:val="000000"/>
          <w:lang w:bidi="ru-RU"/>
        </w:rPr>
        <w:t>) следующие изменения:</w:t>
      </w:r>
      <w:proofErr w:type="gramEnd"/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>1.1. изложить пункт 5 раздела 2 приложения к указанному постановл</w:t>
      </w:r>
      <w:r w:rsidRPr="008C588F">
        <w:rPr>
          <w:rFonts w:eastAsia="Arial"/>
          <w:color w:val="000000"/>
          <w:lang w:bidi="ru-RU"/>
        </w:rPr>
        <w:t>е</w:t>
      </w:r>
      <w:r w:rsidRPr="008C588F">
        <w:rPr>
          <w:rFonts w:eastAsia="Arial"/>
          <w:color w:val="000000"/>
          <w:lang w:bidi="ru-RU"/>
        </w:rPr>
        <w:t>нию в следующей редакции:</w:t>
      </w:r>
    </w:p>
    <w:p w:rsidR="008C588F" w:rsidRPr="008C588F" w:rsidRDefault="008C588F" w:rsidP="008C588F">
      <w:pPr>
        <w:tabs>
          <w:tab w:val="left" w:pos="709"/>
        </w:tabs>
        <w:autoSpaceDE/>
        <w:autoSpaceDN/>
        <w:adjustRightInd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ab/>
        <w:t xml:space="preserve">«5. </w:t>
      </w:r>
      <w:proofErr w:type="gramStart"/>
      <w:r w:rsidRPr="008C588F">
        <w:rPr>
          <w:rFonts w:eastAsia="Arial"/>
          <w:color w:val="000000"/>
          <w:lang w:bidi="ru-RU"/>
        </w:rPr>
        <w:t>График личного прием граждан, содержащий информацию о месте личного приема граждан, а также об установленных для личного приема днях и часах,  размещается в доступном для обозрения месте (при входе в здание (помещение) или в фойе здания, в котором располагается орган местного самоуправл</w:t>
      </w:r>
      <w:r w:rsidRPr="008C588F">
        <w:rPr>
          <w:rFonts w:eastAsia="Arial"/>
          <w:color w:val="000000"/>
          <w:lang w:bidi="ru-RU"/>
        </w:rPr>
        <w:t>е</w:t>
      </w:r>
      <w:r w:rsidRPr="008C588F">
        <w:rPr>
          <w:rFonts w:eastAsia="Arial"/>
          <w:color w:val="000000"/>
          <w:lang w:bidi="ru-RU"/>
        </w:rPr>
        <w:t>ния) и на сайте администрации Краснореченского муниципального образования Пугачевского муниципал</w:t>
      </w:r>
      <w:r w:rsidRPr="008C588F">
        <w:rPr>
          <w:rFonts w:eastAsia="Arial"/>
          <w:color w:val="000000"/>
          <w:lang w:bidi="ru-RU"/>
        </w:rPr>
        <w:t>ь</w:t>
      </w:r>
      <w:r w:rsidRPr="008C588F">
        <w:rPr>
          <w:rFonts w:eastAsia="Arial"/>
          <w:color w:val="000000"/>
          <w:lang w:bidi="ru-RU"/>
        </w:rPr>
        <w:t>ного района Саратовской области в информационно-телекоммуникационной сети "Интернет".</w:t>
      </w:r>
      <w:proofErr w:type="gramEnd"/>
    </w:p>
    <w:p w:rsidR="008C588F" w:rsidRPr="008C588F" w:rsidRDefault="008C588F" w:rsidP="008C588F">
      <w:pPr>
        <w:tabs>
          <w:tab w:val="left" w:pos="956"/>
        </w:tabs>
        <w:autoSpaceDE/>
        <w:autoSpaceDN/>
        <w:adjustRightInd/>
        <w:jc w:val="both"/>
        <w:rPr>
          <w:rFonts w:eastAsia="Arial"/>
          <w:color w:val="000000"/>
          <w:lang w:bidi="ru-RU"/>
        </w:rPr>
      </w:pPr>
    </w:p>
    <w:p w:rsidR="008C588F" w:rsidRPr="008C588F" w:rsidRDefault="008C588F" w:rsidP="008C588F">
      <w:pPr>
        <w:widowControl/>
        <w:autoSpaceDE/>
        <w:autoSpaceDN/>
        <w:adjustRightInd/>
        <w:jc w:val="both"/>
        <w:rPr>
          <w:rFonts w:eastAsia="Calibri"/>
          <w:lang w:bidi="ru-RU"/>
        </w:rPr>
      </w:pPr>
      <w:r w:rsidRPr="008C588F">
        <w:rPr>
          <w:rFonts w:eastAsia="Calibri"/>
          <w:lang w:eastAsia="en-US"/>
        </w:rPr>
        <w:t xml:space="preserve">        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</w:t>
      </w:r>
      <w:r w:rsidRPr="008C588F">
        <w:rPr>
          <w:rFonts w:eastAsia="Calibri"/>
          <w:lang w:eastAsia="en-US"/>
        </w:rPr>
        <w:t>о</w:t>
      </w:r>
      <w:r w:rsidRPr="008C588F">
        <w:rPr>
          <w:rFonts w:eastAsia="Calibri"/>
          <w:lang w:eastAsia="en-US"/>
        </w:rPr>
        <w:t>дится в ближа</w:t>
      </w:r>
      <w:r w:rsidRPr="008C588F">
        <w:rPr>
          <w:rFonts w:eastAsia="Calibri"/>
          <w:lang w:eastAsia="en-US"/>
        </w:rPr>
        <w:t>й</w:t>
      </w:r>
      <w:r w:rsidRPr="008C588F">
        <w:rPr>
          <w:rFonts w:eastAsia="Calibri"/>
          <w:lang w:eastAsia="en-US"/>
        </w:rPr>
        <w:t>ший рабочий день, не являющийся днем личного приема граждан</w:t>
      </w:r>
      <w:proofErr w:type="gramStart"/>
      <w:r w:rsidRPr="008C588F">
        <w:rPr>
          <w:rFonts w:eastAsia="Calibri"/>
          <w:lang w:eastAsia="en-US"/>
        </w:rPr>
        <w:t>.»;</w:t>
      </w:r>
      <w:r w:rsidRPr="008C588F">
        <w:rPr>
          <w:rFonts w:eastAsia="Calibri"/>
          <w:lang w:eastAsia="en-US"/>
        </w:rPr>
        <w:br/>
      </w:r>
      <w:proofErr w:type="gramEnd"/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>1.2. изложить пункт 9 раздела 2 приложения к указанному постановл</w:t>
      </w:r>
      <w:r w:rsidRPr="008C588F">
        <w:rPr>
          <w:rFonts w:eastAsia="Arial"/>
          <w:color w:val="000000"/>
          <w:lang w:bidi="ru-RU"/>
        </w:rPr>
        <w:t>е</w:t>
      </w:r>
      <w:r w:rsidRPr="008C588F">
        <w:rPr>
          <w:rFonts w:eastAsia="Arial"/>
          <w:color w:val="000000"/>
          <w:lang w:bidi="ru-RU"/>
        </w:rPr>
        <w:t>нию в следующей редакции:</w:t>
      </w:r>
    </w:p>
    <w:p w:rsidR="008C588F" w:rsidRPr="008C588F" w:rsidRDefault="008C588F" w:rsidP="008C588F">
      <w:pPr>
        <w:autoSpaceDE/>
        <w:autoSpaceDN/>
        <w:adjustRightInd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ab/>
        <w:t>«9. Отдельные категории граждан в случаях, предусмотренных законодательством Российской Ф</w:t>
      </w:r>
      <w:r w:rsidRPr="008C588F">
        <w:rPr>
          <w:rFonts w:eastAsia="Arial"/>
          <w:color w:val="000000"/>
          <w:lang w:bidi="ru-RU"/>
        </w:rPr>
        <w:t>е</w:t>
      </w:r>
      <w:r w:rsidRPr="008C588F">
        <w:rPr>
          <w:rFonts w:eastAsia="Arial"/>
          <w:color w:val="000000"/>
          <w:lang w:bidi="ru-RU"/>
        </w:rPr>
        <w:t>дерации, пользуются правом на личный прием в первоочередном порядке.</w:t>
      </w:r>
    </w:p>
    <w:p w:rsidR="008C588F" w:rsidRPr="008C588F" w:rsidRDefault="008C588F" w:rsidP="008C588F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  <w:proofErr w:type="gramStart"/>
      <w:r w:rsidRPr="008C588F">
        <w:rPr>
          <w:rFonts w:eastAsia="Calibri"/>
          <w:color w:val="000000"/>
          <w:lang w:eastAsia="en-US"/>
        </w:rPr>
        <w:t>Право на личный прием в первоочередном порядке имеют:</w:t>
      </w:r>
      <w:r w:rsidRPr="008C588F">
        <w:rPr>
          <w:rFonts w:eastAsia="Calibri"/>
          <w:color w:val="000000"/>
          <w:lang w:eastAsia="en-US"/>
        </w:rPr>
        <w:br/>
        <w:t>1) ветераны и инвалиды Великой Отечественной войны;</w:t>
      </w:r>
      <w:r w:rsidRPr="008C588F">
        <w:rPr>
          <w:rFonts w:eastAsia="Calibri"/>
          <w:color w:val="000000"/>
          <w:lang w:eastAsia="en-US"/>
        </w:rPr>
        <w:br/>
        <w:t>2) ветераны и инвалиды боевых действий;</w:t>
      </w:r>
      <w:r w:rsidRPr="008C588F">
        <w:rPr>
          <w:rFonts w:eastAsia="Calibri"/>
          <w:color w:val="000000"/>
          <w:lang w:eastAsia="en-US"/>
        </w:rPr>
        <w:br/>
        <w:t>3) инвалиды I - III групп, семьи, имеющие детей-инвалидов, законные пре</w:t>
      </w:r>
      <w:r w:rsidRPr="008C588F">
        <w:rPr>
          <w:rFonts w:eastAsia="Calibri"/>
          <w:color w:val="000000"/>
          <w:lang w:eastAsia="en-US"/>
        </w:rPr>
        <w:t>д</w:t>
      </w:r>
      <w:r w:rsidRPr="008C588F">
        <w:rPr>
          <w:rFonts w:eastAsia="Calibri"/>
          <w:color w:val="000000"/>
          <w:lang w:eastAsia="en-US"/>
        </w:rPr>
        <w:t>ставители граждан, относящихся к указанным категориям;</w:t>
      </w:r>
      <w:r w:rsidRPr="008C588F">
        <w:rPr>
          <w:rFonts w:eastAsia="Calibri"/>
          <w:color w:val="000000"/>
          <w:lang w:eastAsia="en-US"/>
        </w:rPr>
        <w:br/>
        <w:t>4) беременные женщины;</w:t>
      </w:r>
      <w:r w:rsidRPr="008C588F">
        <w:rPr>
          <w:rFonts w:eastAsia="Calibri"/>
          <w:color w:val="000000"/>
          <w:lang w:eastAsia="en-US"/>
        </w:rPr>
        <w:br/>
        <w:t>5) граждане, пришедшие на личный прием с детьми в возрасте до трех лет;</w:t>
      </w:r>
      <w:proofErr w:type="gramEnd"/>
      <w:r w:rsidRPr="008C588F">
        <w:rPr>
          <w:rFonts w:eastAsia="Calibri"/>
          <w:color w:val="000000"/>
          <w:lang w:eastAsia="en-US"/>
        </w:rPr>
        <w:br/>
        <w:t>6) граждане, достигшие 70-летнего возраста;</w:t>
      </w:r>
      <w:r w:rsidRPr="008C588F">
        <w:rPr>
          <w:rFonts w:eastAsia="Calibri"/>
          <w:color w:val="000000"/>
          <w:lang w:eastAsia="en-US"/>
        </w:rPr>
        <w:br/>
        <w:t>7) иные категории граждан в соответствии с законодательством Российской Федерации и законодательством области.</w:t>
      </w:r>
      <w:r w:rsidRPr="008C588F">
        <w:rPr>
          <w:rFonts w:eastAsia="Calibri"/>
          <w:color w:val="000000"/>
          <w:lang w:eastAsia="en-US"/>
        </w:rPr>
        <w:br/>
        <w:t>В случае если правом на первоочередной личный прием одновременно обл</w:t>
      </w:r>
      <w:r w:rsidRPr="008C588F">
        <w:rPr>
          <w:rFonts w:eastAsia="Calibri"/>
          <w:color w:val="000000"/>
          <w:lang w:eastAsia="en-US"/>
        </w:rPr>
        <w:t>а</w:t>
      </w:r>
      <w:r w:rsidRPr="008C588F">
        <w:rPr>
          <w:rFonts w:eastAsia="Calibri"/>
          <w:color w:val="000000"/>
          <w:lang w:eastAsia="en-US"/>
        </w:rPr>
        <w:t>дают несколько граждан, прием указанных граждан производится в порядке их явки</w:t>
      </w:r>
      <w:proofErr w:type="gramStart"/>
      <w:r w:rsidRPr="008C588F">
        <w:rPr>
          <w:rFonts w:eastAsia="Calibri"/>
          <w:color w:val="000000"/>
          <w:lang w:eastAsia="en-US"/>
        </w:rPr>
        <w:t>.»;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proofErr w:type="gramEnd"/>
      <w:r w:rsidRPr="008C588F">
        <w:rPr>
          <w:rFonts w:eastAsia="Arial"/>
          <w:color w:val="000000"/>
          <w:lang w:bidi="ru-RU"/>
        </w:rPr>
        <w:t>1.3. изложить пункт 12 раздела 3 приложения к указанному постано</w:t>
      </w:r>
      <w:r w:rsidRPr="008C588F">
        <w:rPr>
          <w:rFonts w:eastAsia="Arial"/>
          <w:color w:val="000000"/>
          <w:lang w:bidi="ru-RU"/>
        </w:rPr>
        <w:t>в</w:t>
      </w:r>
      <w:r w:rsidRPr="008C588F">
        <w:rPr>
          <w:rFonts w:eastAsia="Arial"/>
          <w:color w:val="000000"/>
          <w:lang w:bidi="ru-RU"/>
        </w:rPr>
        <w:t>лению в следующей редакции: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>«12.</w:t>
      </w:r>
      <w:r w:rsidRPr="008C588F">
        <w:rPr>
          <w:rFonts w:eastAsia="Arial"/>
          <w:color w:val="000000"/>
          <w:lang w:bidi="ru-RU"/>
        </w:rPr>
        <w:tab/>
      </w:r>
      <w:proofErr w:type="gramStart"/>
      <w:r w:rsidRPr="008C588F">
        <w:rPr>
          <w:rFonts w:eastAsia="Arial"/>
          <w:color w:val="000000"/>
          <w:lang w:bidi="ru-RU"/>
        </w:rPr>
        <w:t>В случае поступления в администрацию Краснореченского муниципального образования Пугачевского муниципального района Саратовской области письменного обращения, содержащего вопрос, ответ на который размещен в соответствии с абзацем третьим пункта 17 раздела 3  настоящего Положения на официальном сайте администрации Краснореченского муниципального образования Пугачевского мун</w:t>
      </w:r>
      <w:r w:rsidRPr="008C588F">
        <w:rPr>
          <w:rFonts w:eastAsia="Arial"/>
          <w:color w:val="000000"/>
          <w:lang w:bidi="ru-RU"/>
        </w:rPr>
        <w:t>и</w:t>
      </w:r>
      <w:r w:rsidRPr="008C588F">
        <w:rPr>
          <w:rFonts w:eastAsia="Arial"/>
          <w:color w:val="000000"/>
          <w:lang w:bidi="ru-RU"/>
        </w:rPr>
        <w:t>ципального района Саратовской области в информационно-¬телекоммуникационной сети «Интернет», гражданину, направившему обращение, в течение семи дней со дня регистрации обращения сообщается</w:t>
      </w:r>
      <w:proofErr w:type="gramEnd"/>
      <w:r w:rsidRPr="008C588F">
        <w:rPr>
          <w:rFonts w:eastAsia="Arial"/>
          <w:color w:val="000000"/>
          <w:lang w:bidi="ru-RU"/>
        </w:rPr>
        <w:t xml:space="preserve"> электронный адрес официального сайта в информационно-телекоммуникационной сети «Интернет», на к</w:t>
      </w:r>
      <w:r w:rsidRPr="008C588F">
        <w:rPr>
          <w:rFonts w:eastAsia="Arial"/>
          <w:color w:val="000000"/>
          <w:lang w:bidi="ru-RU"/>
        </w:rPr>
        <w:t>о</w:t>
      </w:r>
      <w:r w:rsidRPr="008C588F">
        <w:rPr>
          <w:rFonts w:eastAsia="Arial"/>
          <w:color w:val="000000"/>
          <w:lang w:bidi="ru-RU"/>
        </w:rPr>
        <w:t>тором размещен ответ на вопрос, поставленный в обращении, при этом обращение, содержащее обжалов</w:t>
      </w:r>
      <w:r w:rsidRPr="008C588F">
        <w:rPr>
          <w:rFonts w:eastAsia="Arial"/>
          <w:color w:val="000000"/>
          <w:lang w:bidi="ru-RU"/>
        </w:rPr>
        <w:t>а</w:t>
      </w:r>
      <w:r w:rsidRPr="008C588F">
        <w:rPr>
          <w:rFonts w:eastAsia="Arial"/>
          <w:color w:val="000000"/>
          <w:lang w:bidi="ru-RU"/>
        </w:rPr>
        <w:lastRenderedPageBreak/>
        <w:t>ние судебного решения, не возвращается</w:t>
      </w:r>
      <w:proofErr w:type="gramStart"/>
      <w:r w:rsidRPr="008C588F">
        <w:rPr>
          <w:rFonts w:eastAsia="Arial"/>
          <w:color w:val="000000"/>
          <w:lang w:bidi="ru-RU"/>
        </w:rPr>
        <w:t>.»;</w:t>
      </w:r>
      <w:proofErr w:type="gramEnd"/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>1.4. изложить пункт 17 раздела 3 приложения к указанному постано</w:t>
      </w:r>
      <w:r w:rsidRPr="008C588F">
        <w:rPr>
          <w:rFonts w:eastAsia="Arial"/>
          <w:color w:val="000000"/>
          <w:lang w:bidi="ru-RU"/>
        </w:rPr>
        <w:t>в</w:t>
      </w:r>
      <w:r w:rsidRPr="008C588F">
        <w:rPr>
          <w:rFonts w:eastAsia="Arial"/>
          <w:color w:val="000000"/>
          <w:lang w:bidi="ru-RU"/>
        </w:rPr>
        <w:t>лению в следующей редакции: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 xml:space="preserve">«17.  </w:t>
      </w:r>
      <w:proofErr w:type="gramStart"/>
      <w:r w:rsidRPr="008C588F">
        <w:rPr>
          <w:rFonts w:eastAsia="Arial"/>
          <w:color w:val="000000"/>
          <w:lang w:bidi="ru-RU"/>
        </w:rPr>
        <w:t>В соответствии с федеральным законодательством ответ на обращение гражданина направл</w:t>
      </w:r>
      <w:r w:rsidRPr="008C588F">
        <w:rPr>
          <w:rFonts w:eastAsia="Arial"/>
          <w:color w:val="000000"/>
          <w:lang w:bidi="ru-RU"/>
        </w:rPr>
        <w:t>я</w:t>
      </w:r>
      <w:r w:rsidRPr="008C588F">
        <w:rPr>
          <w:rFonts w:eastAsia="Arial"/>
          <w:color w:val="000000"/>
          <w:lang w:bidi="ru-RU"/>
        </w:rPr>
        <w:t>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</w:t>
      </w:r>
      <w:r w:rsidRPr="008C588F">
        <w:rPr>
          <w:rFonts w:eastAsia="Arial"/>
          <w:color w:val="000000"/>
          <w:lang w:bidi="ru-RU"/>
        </w:rPr>
        <w:t>а</w:t>
      </w:r>
      <w:r w:rsidRPr="008C588F">
        <w:rPr>
          <w:rFonts w:eastAsia="Arial"/>
          <w:color w:val="000000"/>
          <w:lang w:bidi="ru-RU"/>
        </w:rPr>
        <w:t>нина на Едином портале при его использовании и в пис</w:t>
      </w:r>
      <w:r w:rsidRPr="008C588F">
        <w:rPr>
          <w:rFonts w:eastAsia="Arial"/>
          <w:color w:val="000000"/>
          <w:lang w:bidi="ru-RU"/>
        </w:rPr>
        <w:t>ь</w:t>
      </w:r>
      <w:r w:rsidRPr="008C588F">
        <w:rPr>
          <w:rFonts w:eastAsia="Arial"/>
          <w:color w:val="000000"/>
          <w:lang w:bidi="ru-RU"/>
        </w:rPr>
        <w:t>менной форме по почтовому адресу, указанному в обращении, поступившем в письменной форме.</w:t>
      </w:r>
      <w:proofErr w:type="gramEnd"/>
      <w:r w:rsidRPr="008C588F">
        <w:rPr>
          <w:rFonts w:eastAsia="Arial"/>
          <w:color w:val="000000"/>
          <w:lang w:bidi="ru-RU"/>
        </w:rPr>
        <w:t xml:space="preserve"> По просьбе гражданина, изложенной в обращении, о</w:t>
      </w:r>
      <w:r w:rsidRPr="008C588F">
        <w:rPr>
          <w:rFonts w:eastAsia="Arial"/>
          <w:color w:val="000000"/>
          <w:lang w:bidi="ru-RU"/>
        </w:rPr>
        <w:t>т</w:t>
      </w:r>
      <w:r w:rsidRPr="008C588F">
        <w:rPr>
          <w:rFonts w:eastAsia="Arial"/>
          <w:color w:val="000000"/>
          <w:lang w:bidi="ru-RU"/>
        </w:rPr>
        <w:t>вет дополнительно направляется в установленные федеральным законод</w:t>
      </w:r>
      <w:r w:rsidRPr="008C588F">
        <w:rPr>
          <w:rFonts w:eastAsia="Arial"/>
          <w:color w:val="000000"/>
          <w:lang w:bidi="ru-RU"/>
        </w:rPr>
        <w:t>а</w:t>
      </w:r>
      <w:r w:rsidRPr="008C588F">
        <w:rPr>
          <w:rFonts w:eastAsia="Arial"/>
          <w:color w:val="000000"/>
          <w:lang w:bidi="ru-RU"/>
        </w:rPr>
        <w:t>тельством сроки по почтовому адресу или адресу электронной почты, ук</w:t>
      </w:r>
      <w:r w:rsidRPr="008C588F">
        <w:rPr>
          <w:rFonts w:eastAsia="Arial"/>
          <w:color w:val="000000"/>
          <w:lang w:bidi="ru-RU"/>
        </w:rPr>
        <w:t>а</w:t>
      </w:r>
      <w:r w:rsidRPr="008C588F">
        <w:rPr>
          <w:rFonts w:eastAsia="Arial"/>
          <w:color w:val="000000"/>
          <w:lang w:bidi="ru-RU"/>
        </w:rPr>
        <w:t>занному в обращении.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eastAsia="en-US"/>
        </w:rPr>
      </w:pPr>
      <w:r w:rsidRPr="008C588F">
        <w:rPr>
          <w:rFonts w:eastAsia="Arial"/>
          <w:color w:val="000000"/>
          <w:lang w:eastAsia="en-US"/>
        </w:rPr>
        <w:t>Ответ должен содержать информацию по существу поставленных в обращении гражданина вопр</w:t>
      </w:r>
      <w:r w:rsidRPr="008C588F">
        <w:rPr>
          <w:rFonts w:eastAsia="Arial"/>
          <w:color w:val="000000"/>
          <w:lang w:eastAsia="en-US"/>
        </w:rPr>
        <w:t>о</w:t>
      </w:r>
      <w:r w:rsidRPr="008C588F">
        <w:rPr>
          <w:rFonts w:eastAsia="Arial"/>
          <w:color w:val="000000"/>
          <w:lang w:eastAsia="en-US"/>
        </w:rPr>
        <w:t>сов, за исключением случаев, установленных федеральным законодательством, дату документа, регистрац</w:t>
      </w:r>
      <w:r w:rsidRPr="008C588F">
        <w:rPr>
          <w:rFonts w:eastAsia="Arial"/>
          <w:color w:val="000000"/>
          <w:lang w:eastAsia="en-US"/>
        </w:rPr>
        <w:t>и</w:t>
      </w:r>
      <w:r w:rsidRPr="008C588F">
        <w:rPr>
          <w:rFonts w:eastAsia="Arial"/>
          <w:color w:val="000000"/>
          <w:lang w:eastAsia="en-US"/>
        </w:rPr>
        <w:t>онный номер, наименование должности лица, его подписавшего, его фамилию, инициалы, подпись и номер контактного телефона.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proofErr w:type="gramStart"/>
      <w:r w:rsidRPr="008C588F">
        <w:rPr>
          <w:rFonts w:eastAsia="Arial"/>
          <w:color w:val="000000"/>
          <w:lang w:bidi="ru-RU"/>
        </w:rPr>
        <w:t>Кроме того, на поступившее в администрацию Краснореченского муниципального образования П</w:t>
      </w:r>
      <w:r w:rsidRPr="008C588F">
        <w:rPr>
          <w:rFonts w:eastAsia="Arial"/>
          <w:color w:val="000000"/>
          <w:lang w:bidi="ru-RU"/>
        </w:rPr>
        <w:t>у</w:t>
      </w:r>
      <w:r w:rsidRPr="008C588F">
        <w:rPr>
          <w:rFonts w:eastAsia="Arial"/>
          <w:color w:val="000000"/>
          <w:lang w:bidi="ru-RU"/>
        </w:rPr>
        <w:t>гачевского муниципального района Сарато</w:t>
      </w:r>
      <w:r w:rsidRPr="008C588F">
        <w:rPr>
          <w:rFonts w:eastAsia="Arial"/>
          <w:color w:val="000000"/>
          <w:lang w:bidi="ru-RU"/>
        </w:rPr>
        <w:t>в</w:t>
      </w:r>
      <w:r w:rsidRPr="008C588F">
        <w:rPr>
          <w:rFonts w:eastAsia="Arial"/>
          <w:color w:val="000000"/>
          <w:lang w:bidi="ru-RU"/>
        </w:rPr>
        <w:t>ской области или должностному лицу обращение, содержащее предложение, заявление или жалобу, которые затрагивают интересы неопределенного круга лиц, в частн</w:t>
      </w:r>
      <w:r w:rsidRPr="008C588F">
        <w:rPr>
          <w:rFonts w:eastAsia="Arial"/>
          <w:color w:val="000000"/>
          <w:lang w:bidi="ru-RU"/>
        </w:rPr>
        <w:t>о</w:t>
      </w:r>
      <w:r w:rsidRPr="008C588F">
        <w:rPr>
          <w:rFonts w:eastAsia="Arial"/>
          <w:color w:val="000000"/>
          <w:lang w:bidi="ru-RU"/>
        </w:rPr>
        <w:t>сти на обращение, в котором обжалуется судебное решение, вынесенное в отношении неопределенного кр</w:t>
      </w:r>
      <w:r w:rsidRPr="008C588F">
        <w:rPr>
          <w:rFonts w:eastAsia="Arial"/>
          <w:color w:val="000000"/>
          <w:lang w:bidi="ru-RU"/>
        </w:rPr>
        <w:t>у</w:t>
      </w:r>
      <w:r w:rsidRPr="008C588F">
        <w:rPr>
          <w:rFonts w:eastAsia="Arial"/>
          <w:color w:val="000000"/>
          <w:lang w:bidi="ru-RU"/>
        </w:rPr>
        <w:t>га лиц, ответ, в том числе с разъяснением порядка обжалования судебного решения, может быть разм</w:t>
      </w:r>
      <w:r w:rsidRPr="008C588F">
        <w:rPr>
          <w:rFonts w:eastAsia="Arial"/>
          <w:color w:val="000000"/>
          <w:lang w:bidi="ru-RU"/>
        </w:rPr>
        <w:t>е</w:t>
      </w:r>
      <w:r w:rsidRPr="008C588F">
        <w:rPr>
          <w:rFonts w:eastAsia="Arial"/>
          <w:color w:val="000000"/>
          <w:lang w:bidi="ru-RU"/>
        </w:rPr>
        <w:t>щен с соблюдением требований</w:t>
      </w:r>
      <w:proofErr w:type="gramEnd"/>
      <w:r w:rsidRPr="008C588F">
        <w:rPr>
          <w:rFonts w:eastAsia="Arial"/>
          <w:color w:val="000000"/>
          <w:lang w:bidi="ru-RU"/>
        </w:rPr>
        <w:t xml:space="preserve"> части 2 статьи 6 Федерального закона от 02.05.2006 № 59-ФЗ «О порядке рассмо</w:t>
      </w:r>
      <w:r w:rsidRPr="008C588F">
        <w:rPr>
          <w:rFonts w:eastAsia="Arial"/>
          <w:color w:val="000000"/>
          <w:lang w:bidi="ru-RU"/>
        </w:rPr>
        <w:t>т</w:t>
      </w:r>
      <w:r w:rsidRPr="008C588F">
        <w:rPr>
          <w:rFonts w:eastAsia="Arial"/>
          <w:color w:val="000000"/>
          <w:lang w:bidi="ru-RU"/>
        </w:rPr>
        <w:t>рения обращений граждан Российской Федерации» на официальном сайте администрации Краснореченск</w:t>
      </w:r>
      <w:r w:rsidRPr="008C588F">
        <w:rPr>
          <w:rFonts w:eastAsia="Arial"/>
          <w:color w:val="000000"/>
          <w:lang w:bidi="ru-RU"/>
        </w:rPr>
        <w:t>о</w:t>
      </w:r>
      <w:r w:rsidRPr="008C588F">
        <w:rPr>
          <w:rFonts w:eastAsia="Arial"/>
          <w:color w:val="000000"/>
          <w:lang w:bidi="ru-RU"/>
        </w:rPr>
        <w:t>го муниципального образования Пугачевского муниципального района Саратовской области в информац</w:t>
      </w:r>
      <w:r w:rsidRPr="008C588F">
        <w:rPr>
          <w:rFonts w:eastAsia="Arial"/>
          <w:color w:val="000000"/>
          <w:lang w:bidi="ru-RU"/>
        </w:rPr>
        <w:t>и</w:t>
      </w:r>
      <w:r w:rsidRPr="008C588F">
        <w:rPr>
          <w:rFonts w:eastAsia="Arial"/>
          <w:color w:val="000000"/>
          <w:lang w:bidi="ru-RU"/>
        </w:rPr>
        <w:t>онно-телекоммуникационной сети «Инте</w:t>
      </w:r>
      <w:r w:rsidRPr="008C588F">
        <w:rPr>
          <w:rFonts w:eastAsia="Arial"/>
          <w:color w:val="000000"/>
          <w:lang w:bidi="ru-RU"/>
        </w:rPr>
        <w:t>р</w:t>
      </w:r>
      <w:r w:rsidRPr="008C588F">
        <w:rPr>
          <w:rFonts w:eastAsia="Arial"/>
          <w:color w:val="000000"/>
          <w:lang w:bidi="ru-RU"/>
        </w:rPr>
        <w:t>нет»</w:t>
      </w:r>
      <w:proofErr w:type="gramStart"/>
      <w:r w:rsidRPr="008C588F">
        <w:rPr>
          <w:rFonts w:eastAsia="Arial"/>
          <w:color w:val="000000"/>
          <w:lang w:bidi="ru-RU"/>
        </w:rPr>
        <w:t>.»</w:t>
      </w:r>
      <w:proofErr w:type="gramEnd"/>
      <w:r w:rsidRPr="008C588F">
        <w:rPr>
          <w:rFonts w:eastAsia="Arial"/>
          <w:color w:val="000000"/>
          <w:lang w:bidi="ru-RU"/>
        </w:rPr>
        <w:t>;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8C588F">
        <w:rPr>
          <w:rFonts w:eastAsia="Arial"/>
          <w:color w:val="000000"/>
          <w:lang w:bidi="ru-RU"/>
        </w:rPr>
        <w:t>1.5. дополнить приложение к указанному постановлению разделами 5, 6 в следующей редакции:</w:t>
      </w:r>
    </w:p>
    <w:p w:rsidR="008C588F" w:rsidRPr="008C588F" w:rsidRDefault="008C588F" w:rsidP="008C588F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8C588F" w:rsidRPr="008C588F" w:rsidRDefault="008C588F" w:rsidP="008C588F">
      <w:pPr>
        <w:widowControl/>
        <w:autoSpaceDE/>
        <w:autoSpaceDN/>
        <w:adjustRightInd/>
        <w:jc w:val="center"/>
        <w:rPr>
          <w:rFonts w:eastAsia="Calibri"/>
          <w:color w:val="000000"/>
          <w:lang w:eastAsia="en-US"/>
        </w:rPr>
      </w:pPr>
      <w:r w:rsidRPr="008C588F">
        <w:rPr>
          <w:rFonts w:eastAsia="Arial"/>
          <w:color w:val="000000"/>
          <w:lang w:bidi="ru-RU"/>
        </w:rPr>
        <w:t>«5</w:t>
      </w:r>
      <w:r w:rsidRPr="008C588F">
        <w:rPr>
          <w:rFonts w:eastAsia="Calibri"/>
          <w:color w:val="000000"/>
          <w:lang w:eastAsia="en-US"/>
        </w:rPr>
        <w:t>. Дополнительные гарантии права граждан при рассмотрении коллективн</w:t>
      </w:r>
      <w:r w:rsidRPr="008C588F">
        <w:rPr>
          <w:rFonts w:eastAsia="Calibri"/>
          <w:color w:val="000000"/>
          <w:lang w:eastAsia="en-US"/>
        </w:rPr>
        <w:t>о</w:t>
      </w:r>
      <w:r w:rsidRPr="008C588F">
        <w:rPr>
          <w:rFonts w:eastAsia="Calibri"/>
          <w:color w:val="000000"/>
          <w:lang w:eastAsia="en-US"/>
        </w:rPr>
        <w:t>го обращения</w:t>
      </w:r>
    </w:p>
    <w:p w:rsidR="008C588F" w:rsidRPr="008C588F" w:rsidRDefault="008C588F" w:rsidP="008C588F">
      <w:pPr>
        <w:widowControl/>
        <w:autoSpaceDE/>
        <w:autoSpaceDN/>
        <w:adjustRightInd/>
        <w:jc w:val="both"/>
        <w:rPr>
          <w:rFonts w:eastAsia="Calibri"/>
          <w:color w:val="000000"/>
          <w:lang w:eastAsia="en-US"/>
        </w:rPr>
      </w:pPr>
      <w:r w:rsidRPr="008C588F">
        <w:rPr>
          <w:rFonts w:eastAsia="Calibri"/>
          <w:color w:val="000000"/>
          <w:lang w:eastAsia="en-US"/>
        </w:rPr>
        <w:br/>
        <w:t xml:space="preserve">          1. По просьбе граждан, направивших коллективное обращение, ответ на него направляется лицу, ук</w:t>
      </w:r>
      <w:r w:rsidRPr="008C588F">
        <w:rPr>
          <w:rFonts w:eastAsia="Calibri"/>
          <w:color w:val="000000"/>
          <w:lang w:eastAsia="en-US"/>
        </w:rPr>
        <w:t>а</w:t>
      </w:r>
      <w:r w:rsidRPr="008C588F">
        <w:rPr>
          <w:rFonts w:eastAsia="Calibri"/>
          <w:color w:val="000000"/>
          <w:lang w:eastAsia="en-US"/>
        </w:rPr>
        <w:t>занному в обращении в качестве получателя ответа, уведомления о переадресации обращения или предст</w:t>
      </w:r>
      <w:r w:rsidRPr="008C588F">
        <w:rPr>
          <w:rFonts w:eastAsia="Calibri"/>
          <w:color w:val="000000"/>
          <w:lang w:eastAsia="en-US"/>
        </w:rPr>
        <w:t>а</w:t>
      </w:r>
      <w:r w:rsidRPr="008C588F">
        <w:rPr>
          <w:rFonts w:eastAsia="Calibri"/>
          <w:color w:val="000000"/>
          <w:lang w:eastAsia="en-US"/>
        </w:rPr>
        <w:t>вителя колле</w:t>
      </w:r>
      <w:r w:rsidRPr="008C588F">
        <w:rPr>
          <w:rFonts w:eastAsia="Calibri"/>
          <w:color w:val="000000"/>
          <w:lang w:eastAsia="en-US"/>
        </w:rPr>
        <w:t>к</w:t>
      </w:r>
      <w:r w:rsidRPr="008C588F">
        <w:rPr>
          <w:rFonts w:eastAsia="Calibri"/>
          <w:color w:val="000000"/>
          <w:lang w:eastAsia="en-US"/>
        </w:rPr>
        <w:t>тива граждан, подписавших обращение.</w:t>
      </w:r>
      <w:r w:rsidRPr="008C588F">
        <w:rPr>
          <w:rFonts w:eastAsia="Calibri"/>
          <w:color w:val="000000"/>
          <w:lang w:eastAsia="en-US"/>
        </w:rPr>
        <w:br/>
        <w:t xml:space="preserve">         2. В случае если просьба о направлении ответа выражена несколькими либо всеми гражданами, подп</w:t>
      </w:r>
      <w:r w:rsidRPr="008C588F">
        <w:rPr>
          <w:rFonts w:eastAsia="Calibri"/>
          <w:color w:val="000000"/>
          <w:lang w:eastAsia="en-US"/>
        </w:rPr>
        <w:t>и</w:t>
      </w:r>
      <w:r w:rsidRPr="008C588F">
        <w:rPr>
          <w:rFonts w:eastAsia="Calibri"/>
          <w:color w:val="000000"/>
          <w:lang w:eastAsia="en-US"/>
        </w:rPr>
        <w:t>савшими коллективное обращение, копия о</w:t>
      </w:r>
      <w:r w:rsidRPr="008C588F">
        <w:rPr>
          <w:rFonts w:eastAsia="Calibri"/>
          <w:color w:val="000000"/>
          <w:lang w:eastAsia="en-US"/>
        </w:rPr>
        <w:t>т</w:t>
      </w:r>
      <w:r w:rsidRPr="008C588F">
        <w:rPr>
          <w:rFonts w:eastAsia="Calibri"/>
          <w:color w:val="000000"/>
          <w:lang w:eastAsia="en-US"/>
        </w:rPr>
        <w:t>вета направляется каждому из них по указанным ими адресам.</w:t>
      </w:r>
    </w:p>
    <w:p w:rsidR="008C588F" w:rsidRPr="008C588F" w:rsidRDefault="008C588F" w:rsidP="008C588F">
      <w:pPr>
        <w:widowControl/>
        <w:autoSpaceDE/>
        <w:autoSpaceDN/>
        <w:adjustRightInd/>
        <w:jc w:val="both"/>
        <w:rPr>
          <w:rFonts w:eastAsia="Calibri"/>
          <w:color w:val="000000"/>
          <w:lang w:eastAsia="en-US"/>
        </w:rPr>
      </w:pPr>
    </w:p>
    <w:p w:rsidR="008C588F" w:rsidRPr="008C588F" w:rsidRDefault="008C588F" w:rsidP="008C588F">
      <w:pPr>
        <w:widowControl/>
        <w:autoSpaceDE/>
        <w:autoSpaceDN/>
        <w:adjustRightInd/>
        <w:jc w:val="center"/>
        <w:rPr>
          <w:rFonts w:eastAsia="Calibri"/>
          <w:color w:val="000000"/>
          <w:lang w:eastAsia="en-US"/>
        </w:rPr>
      </w:pPr>
      <w:r w:rsidRPr="008C588F">
        <w:rPr>
          <w:rFonts w:eastAsia="Calibri"/>
          <w:color w:val="000000"/>
          <w:lang w:eastAsia="en-US"/>
        </w:rPr>
        <w:t xml:space="preserve">6. Особенности регистрации </w:t>
      </w:r>
      <w:proofErr w:type="gramStart"/>
      <w:r w:rsidRPr="008C588F">
        <w:rPr>
          <w:rFonts w:eastAsia="Calibri"/>
          <w:color w:val="000000"/>
          <w:lang w:eastAsia="en-US"/>
        </w:rPr>
        <w:t>отдельных</w:t>
      </w:r>
      <w:proofErr w:type="gramEnd"/>
    </w:p>
    <w:p w:rsidR="008C588F" w:rsidRPr="008C588F" w:rsidRDefault="008C588F" w:rsidP="008C588F">
      <w:pPr>
        <w:widowControl/>
        <w:autoSpaceDE/>
        <w:autoSpaceDN/>
        <w:adjustRightInd/>
        <w:jc w:val="center"/>
        <w:rPr>
          <w:rFonts w:eastAsia="Calibri"/>
          <w:color w:val="000000"/>
          <w:lang w:eastAsia="en-US"/>
        </w:rPr>
      </w:pPr>
      <w:r w:rsidRPr="008C588F">
        <w:rPr>
          <w:rFonts w:eastAsia="Calibri"/>
          <w:color w:val="000000"/>
          <w:lang w:eastAsia="en-US"/>
        </w:rPr>
        <w:t>обращений граждан</w:t>
      </w:r>
    </w:p>
    <w:p w:rsidR="008C588F" w:rsidRPr="008C588F" w:rsidRDefault="008C588F" w:rsidP="008C588F">
      <w:pPr>
        <w:widowControl/>
        <w:autoSpaceDE/>
        <w:autoSpaceDN/>
        <w:adjustRightInd/>
        <w:jc w:val="both"/>
        <w:rPr>
          <w:rFonts w:eastAsia="Arial"/>
          <w:color w:val="000000"/>
          <w:lang w:bidi="ru-RU"/>
        </w:rPr>
      </w:pPr>
      <w:r w:rsidRPr="008C588F">
        <w:rPr>
          <w:rFonts w:eastAsia="Calibri"/>
          <w:color w:val="000000"/>
          <w:lang w:eastAsia="en-US"/>
        </w:rPr>
        <w:br/>
        <w:t xml:space="preserve">         Обращения граждан, содержащие сведения о возможности наступления аварий, катастроф, иных чре</w:t>
      </w:r>
      <w:r w:rsidRPr="008C588F">
        <w:rPr>
          <w:rFonts w:eastAsia="Calibri"/>
          <w:color w:val="000000"/>
          <w:lang w:eastAsia="en-US"/>
        </w:rPr>
        <w:t>з</w:t>
      </w:r>
      <w:r w:rsidRPr="008C588F">
        <w:rPr>
          <w:rFonts w:eastAsia="Calibri"/>
          <w:color w:val="000000"/>
          <w:lang w:eastAsia="en-US"/>
        </w:rPr>
        <w:t>вычайных ситуаций, угрозы жизни и вреда здоровью, подлежат безотлагательной регистрации в госуда</w:t>
      </w:r>
      <w:r w:rsidRPr="008C588F">
        <w:rPr>
          <w:rFonts w:eastAsia="Calibri"/>
          <w:color w:val="000000"/>
          <w:lang w:eastAsia="en-US"/>
        </w:rPr>
        <w:t>р</w:t>
      </w:r>
      <w:r w:rsidRPr="008C588F">
        <w:rPr>
          <w:rFonts w:eastAsia="Calibri"/>
          <w:color w:val="000000"/>
          <w:lang w:eastAsia="en-US"/>
        </w:rPr>
        <w:t>ственном органе, органе местного самоуправления, организации или должностным лицом</w:t>
      </w:r>
      <w:proofErr w:type="gramStart"/>
      <w:r w:rsidRPr="008C588F">
        <w:rPr>
          <w:rFonts w:eastAsia="Calibri"/>
          <w:color w:val="000000"/>
          <w:lang w:eastAsia="en-US"/>
        </w:rPr>
        <w:t>.</w:t>
      </w:r>
      <w:r w:rsidRPr="008C588F">
        <w:rPr>
          <w:rFonts w:eastAsia="Arial"/>
          <w:color w:val="000000"/>
          <w:lang w:bidi="ru-RU"/>
        </w:rPr>
        <w:t>».</w:t>
      </w:r>
      <w:proofErr w:type="gramEnd"/>
    </w:p>
    <w:p w:rsidR="008C588F" w:rsidRPr="008C588F" w:rsidRDefault="008C588F" w:rsidP="008C588F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C588F">
        <w:rPr>
          <w:rFonts w:eastAsia="Calibri"/>
          <w:color w:val="000000"/>
          <w:shd w:val="clear" w:color="auto" w:fill="FFFFFF"/>
          <w:lang w:eastAsia="en-US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8C588F" w:rsidRPr="008C588F" w:rsidRDefault="008C588F" w:rsidP="008C588F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C588F">
        <w:rPr>
          <w:rFonts w:eastAsia="Calibri"/>
          <w:color w:val="000000"/>
          <w:shd w:val="clear" w:color="auto" w:fill="FFFFFF"/>
          <w:lang w:eastAsia="en-US"/>
        </w:rPr>
        <w:t>3. Настоящее постановление вступает в силу со дня его обнародования.</w:t>
      </w:r>
    </w:p>
    <w:p w:rsidR="008C588F" w:rsidRPr="008C588F" w:rsidRDefault="008C588F" w:rsidP="008C588F">
      <w:pPr>
        <w:widowControl/>
        <w:suppressAutoHyphens/>
        <w:autoSpaceDE/>
        <w:autoSpaceDN/>
        <w:adjustRightInd/>
        <w:spacing w:after="200"/>
        <w:ind w:left="720" w:right="-142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8C588F" w:rsidRPr="008C588F" w:rsidRDefault="008C588F" w:rsidP="008C588F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8C588F">
        <w:rPr>
          <w:rFonts w:eastAsia="Calibri"/>
          <w:bCs/>
          <w:color w:val="000000"/>
          <w:lang w:eastAsia="zh-CN"/>
        </w:rPr>
        <w:t xml:space="preserve">Глава Краснореченского </w:t>
      </w:r>
    </w:p>
    <w:p w:rsidR="008C588F" w:rsidRPr="008C588F" w:rsidRDefault="008C588F" w:rsidP="008C588F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8C588F">
        <w:rPr>
          <w:rFonts w:eastAsia="Calibri"/>
          <w:bCs/>
          <w:color w:val="000000"/>
          <w:lang w:eastAsia="zh-CN"/>
        </w:rPr>
        <w:t>муниципального образования</w:t>
      </w:r>
      <w:r w:rsidRPr="008C588F">
        <w:rPr>
          <w:rFonts w:eastAsia="Calibri"/>
          <w:bCs/>
          <w:color w:val="000000"/>
          <w:lang w:eastAsia="zh-CN"/>
        </w:rPr>
        <w:tab/>
      </w:r>
      <w:r w:rsidRPr="008C588F">
        <w:rPr>
          <w:rFonts w:eastAsia="Calibri"/>
          <w:bCs/>
          <w:color w:val="000000"/>
          <w:lang w:eastAsia="zh-CN"/>
        </w:rPr>
        <w:tab/>
      </w:r>
      <w:r w:rsidRPr="008C588F">
        <w:rPr>
          <w:rFonts w:eastAsia="Calibri"/>
          <w:bCs/>
          <w:color w:val="00000A"/>
          <w:lang w:eastAsia="zh-CN"/>
        </w:rPr>
        <w:tab/>
        <w:t xml:space="preserve">                   А</w:t>
      </w:r>
      <w:r w:rsidRPr="008C588F">
        <w:rPr>
          <w:rFonts w:eastAsia="Calibri"/>
          <w:bCs/>
          <w:color w:val="000000"/>
          <w:lang w:eastAsia="zh-CN"/>
        </w:rPr>
        <w:t>.В.Кириенко</w:t>
      </w:r>
    </w:p>
    <w:p w:rsidR="008C588F" w:rsidRPr="008C588F" w:rsidRDefault="008C588F" w:rsidP="008C588F">
      <w:pPr>
        <w:widowControl/>
        <w:autoSpaceDE/>
        <w:autoSpaceDN/>
        <w:adjustRightInd/>
        <w:spacing w:after="200"/>
        <w:rPr>
          <w:rFonts w:ascii="Arial" w:eastAsia="Calibri" w:hAnsi="Arial" w:cs="Arial"/>
          <w:color w:val="020C22"/>
          <w:sz w:val="26"/>
          <w:szCs w:val="26"/>
          <w:shd w:val="clear" w:color="auto" w:fill="FEFEFE"/>
          <w:lang w:eastAsia="en-US"/>
        </w:rPr>
      </w:pPr>
    </w:p>
    <w:p w:rsidR="008C588F" w:rsidRDefault="008C588F" w:rsidP="00AF4001"/>
    <w:p w:rsidR="008C588F" w:rsidRDefault="008C588F" w:rsidP="00AF4001"/>
    <w:p w:rsidR="008C588F" w:rsidRDefault="008C588F" w:rsidP="00AF4001"/>
    <w:p w:rsidR="008C588F" w:rsidRDefault="008C588F" w:rsidP="00AF4001">
      <w:bookmarkStart w:id="1" w:name="_GoBack"/>
      <w:bookmarkEnd w:id="1"/>
    </w:p>
    <w:p w:rsidR="008C588F" w:rsidRPr="00FE1A30" w:rsidRDefault="008C588F" w:rsidP="00AF4001">
      <w:pPr>
        <w:rPr>
          <w:rFonts w:eastAsia="Calibri"/>
          <w:bCs/>
          <w:color w:val="00000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AF4001">
        <w:t>21</w:t>
      </w:r>
      <w:r w:rsidR="00D4149F" w:rsidRPr="00A13EBB">
        <w:t>.</w:t>
      </w:r>
      <w:r w:rsidR="00FE1A30">
        <w:t>10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9F" w:rsidRDefault="00A0229F">
      <w:r>
        <w:separator/>
      </w:r>
    </w:p>
  </w:endnote>
  <w:endnote w:type="continuationSeparator" w:id="0">
    <w:p w:rsidR="00A0229F" w:rsidRDefault="00A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8F">
          <w:rPr>
            <w:noProof/>
          </w:rPr>
          <w:t>3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9F" w:rsidRDefault="00A0229F">
      <w:r>
        <w:separator/>
      </w:r>
    </w:p>
  </w:footnote>
  <w:footnote w:type="continuationSeparator" w:id="0">
    <w:p w:rsidR="00A0229F" w:rsidRDefault="00A0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64B8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C588F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229F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AF4001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1A30"/>
    <w:rsid w:val="00FE6652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D003-1E2E-47C7-973B-AE1F38FF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137</cp:revision>
  <cp:lastPrinted>2024-10-22T05:50:00Z</cp:lastPrinted>
  <dcterms:created xsi:type="dcterms:W3CDTF">2013-12-03T10:44:00Z</dcterms:created>
  <dcterms:modified xsi:type="dcterms:W3CDTF">2024-10-22T05:53:00Z</dcterms:modified>
</cp:coreProperties>
</file>