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682383" w:rsidP="003F7499">
      <w:pPr>
        <w:pBdr>
          <w:bottom w:val="single" w:sz="6" w:space="1" w:color="auto"/>
        </w:pBdr>
        <w:jc w:val="both"/>
      </w:pPr>
      <w:r>
        <w:t>СРЕДА</w:t>
      </w:r>
      <w:r w:rsidR="005B7CAB">
        <w:t xml:space="preserve"> </w:t>
      </w:r>
      <w:r>
        <w:t>12 МАРТА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>
        <w:t>22</w:t>
      </w:r>
    </w:p>
    <w:p w:rsidR="00682383" w:rsidRPr="00682383" w:rsidRDefault="00682383" w:rsidP="00682383">
      <w:pPr>
        <w:widowControl/>
        <w:tabs>
          <w:tab w:val="center" w:pos="4676"/>
          <w:tab w:val="left" w:pos="7755"/>
        </w:tabs>
        <w:autoSpaceDE/>
        <w:autoSpaceDN/>
        <w:adjustRightInd/>
        <w:ind w:right="-2" w:firstLine="720"/>
        <w:jc w:val="center"/>
      </w:pPr>
      <w:bookmarkStart w:id="0" w:name="dst100021"/>
      <w:bookmarkEnd w:id="0"/>
      <w:r w:rsidRPr="00682383">
        <w:t>АДМИНИСТРАЦИЯ</w:t>
      </w:r>
    </w:p>
    <w:p w:rsidR="00682383" w:rsidRPr="00682383" w:rsidRDefault="00682383" w:rsidP="00682383">
      <w:pPr>
        <w:widowControl/>
        <w:autoSpaceDE/>
        <w:autoSpaceDN/>
        <w:adjustRightInd/>
        <w:ind w:right="-2" w:firstLine="720"/>
        <w:jc w:val="center"/>
      </w:pPr>
      <w:r w:rsidRPr="00682383">
        <w:t xml:space="preserve">КРАСНОРЕЧЕНСКОГО МУНИЦИПАЛЬНОГО ОБРАЗОВАНИЯ </w:t>
      </w:r>
    </w:p>
    <w:p w:rsidR="00682383" w:rsidRPr="00682383" w:rsidRDefault="00682383" w:rsidP="00682383">
      <w:pPr>
        <w:widowControl/>
        <w:autoSpaceDE/>
        <w:autoSpaceDN/>
        <w:adjustRightInd/>
        <w:ind w:right="-2" w:firstLine="720"/>
        <w:jc w:val="center"/>
      </w:pPr>
      <w:r w:rsidRPr="00682383">
        <w:t>ПУГАЧЕВСКОГО МУНИЦИПАЛЬНОГО РАЙОНА</w:t>
      </w:r>
    </w:p>
    <w:p w:rsidR="00682383" w:rsidRPr="00682383" w:rsidRDefault="00682383" w:rsidP="00682383">
      <w:pPr>
        <w:widowControl/>
        <w:autoSpaceDE/>
        <w:autoSpaceDN/>
        <w:adjustRightInd/>
        <w:ind w:right="-2" w:firstLine="720"/>
        <w:jc w:val="center"/>
      </w:pPr>
      <w:r w:rsidRPr="00682383">
        <w:t>САРАТОВСКОЙ ОБЛАСТИ</w:t>
      </w:r>
    </w:p>
    <w:p w:rsidR="00682383" w:rsidRPr="00682383" w:rsidRDefault="00682383" w:rsidP="00682383">
      <w:pPr>
        <w:widowControl/>
        <w:autoSpaceDE/>
        <w:autoSpaceDN/>
        <w:adjustRightInd/>
        <w:ind w:right="-2" w:firstLine="720"/>
        <w:jc w:val="center"/>
      </w:pPr>
      <w:r w:rsidRPr="00682383">
        <w:t>ПОСТАНОВЛЕНИЕ</w:t>
      </w:r>
    </w:p>
    <w:p w:rsidR="00682383" w:rsidRPr="00682383" w:rsidRDefault="00682383" w:rsidP="00682383">
      <w:pPr>
        <w:widowControl/>
        <w:autoSpaceDE/>
        <w:autoSpaceDN/>
        <w:adjustRightInd/>
        <w:ind w:right="-2" w:firstLine="720"/>
        <w:jc w:val="center"/>
      </w:pPr>
      <w:r w:rsidRPr="00682383">
        <w:t>от 12 марта 2025 года № 15</w:t>
      </w:r>
    </w:p>
    <w:p w:rsidR="00682383" w:rsidRPr="00682383" w:rsidRDefault="00682383" w:rsidP="00682383">
      <w:pPr>
        <w:widowControl/>
        <w:autoSpaceDE/>
        <w:autoSpaceDN/>
        <w:adjustRightInd/>
        <w:ind w:right="-2"/>
      </w:pPr>
      <w:r w:rsidRPr="00682383">
        <w:t>О внесении изменений в постановление</w:t>
      </w:r>
    </w:p>
    <w:p w:rsidR="00682383" w:rsidRPr="00682383" w:rsidRDefault="00682383" w:rsidP="00682383">
      <w:pPr>
        <w:widowControl/>
        <w:autoSpaceDE/>
        <w:autoSpaceDN/>
        <w:adjustRightInd/>
        <w:ind w:right="-2"/>
      </w:pPr>
      <w:r w:rsidRPr="00682383">
        <w:t xml:space="preserve">администрации Краснореченского </w:t>
      </w:r>
    </w:p>
    <w:p w:rsidR="00682383" w:rsidRPr="00682383" w:rsidRDefault="00682383" w:rsidP="00682383">
      <w:pPr>
        <w:widowControl/>
        <w:autoSpaceDE/>
        <w:autoSpaceDN/>
        <w:adjustRightInd/>
        <w:ind w:right="-2"/>
      </w:pPr>
      <w:r w:rsidRPr="00682383">
        <w:t xml:space="preserve">муниципального образования </w:t>
      </w:r>
    </w:p>
    <w:p w:rsidR="00682383" w:rsidRPr="00682383" w:rsidRDefault="00682383" w:rsidP="00682383">
      <w:pPr>
        <w:widowControl/>
        <w:autoSpaceDE/>
        <w:autoSpaceDN/>
        <w:adjustRightInd/>
        <w:ind w:right="-2"/>
      </w:pPr>
      <w:r w:rsidRPr="00682383">
        <w:t xml:space="preserve">Пугачевского муниципального района </w:t>
      </w:r>
    </w:p>
    <w:p w:rsidR="00682383" w:rsidRPr="00682383" w:rsidRDefault="00682383" w:rsidP="00682383">
      <w:pPr>
        <w:widowControl/>
        <w:autoSpaceDE/>
        <w:autoSpaceDN/>
        <w:adjustRightInd/>
        <w:ind w:right="-2"/>
      </w:pPr>
      <w:r w:rsidRPr="00682383">
        <w:t>Саратовской области от 25 декабря 2024</w:t>
      </w:r>
    </w:p>
    <w:p w:rsidR="00682383" w:rsidRPr="00682383" w:rsidRDefault="00682383" w:rsidP="00682383">
      <w:pPr>
        <w:widowControl/>
        <w:autoSpaceDE/>
        <w:autoSpaceDN/>
        <w:adjustRightInd/>
        <w:ind w:right="-2"/>
        <w:rPr>
          <w:lang w:eastAsia="zh-CN"/>
        </w:rPr>
      </w:pPr>
      <w:r w:rsidRPr="00682383">
        <w:t xml:space="preserve">года № 92 </w:t>
      </w:r>
      <w:r w:rsidRPr="00682383">
        <w:rPr>
          <w:lang w:eastAsia="zh-CN"/>
        </w:rPr>
        <w:t xml:space="preserve">«Об утверждении муниципальной </w:t>
      </w:r>
    </w:p>
    <w:p w:rsidR="00682383" w:rsidRPr="00682383" w:rsidRDefault="00682383" w:rsidP="00682383">
      <w:pPr>
        <w:widowControl/>
        <w:autoSpaceDE/>
        <w:autoSpaceDN/>
        <w:adjustRightInd/>
        <w:ind w:right="-2"/>
        <w:rPr>
          <w:rFonts w:eastAsia="Calibri"/>
          <w:lang w:eastAsia="en-US"/>
        </w:rPr>
      </w:pPr>
      <w:r w:rsidRPr="00682383">
        <w:rPr>
          <w:lang w:eastAsia="zh-CN"/>
        </w:rPr>
        <w:t>программы «</w:t>
      </w:r>
      <w:r w:rsidRPr="00682383">
        <w:rPr>
          <w:rFonts w:eastAsia="Calibri"/>
          <w:lang w:eastAsia="en-US"/>
        </w:rPr>
        <w:t xml:space="preserve">Развитие транспортной системы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rFonts w:eastAsia="Calibri"/>
          <w:lang w:eastAsia="en-US"/>
        </w:rPr>
      </w:pPr>
      <w:r w:rsidRPr="00682383">
        <w:rPr>
          <w:rFonts w:eastAsia="Calibri"/>
          <w:lang w:eastAsia="en-US"/>
        </w:rPr>
        <w:t xml:space="preserve">Краснореченского муниципального </w:t>
      </w:r>
    </w:p>
    <w:p w:rsidR="00682383" w:rsidRPr="00682383" w:rsidRDefault="00682383" w:rsidP="00682383">
      <w:pPr>
        <w:rPr>
          <w:rFonts w:eastAsia="Calibri"/>
          <w:lang w:eastAsia="en-US"/>
        </w:rPr>
      </w:pPr>
      <w:r w:rsidRPr="00682383">
        <w:rPr>
          <w:rFonts w:eastAsia="Calibri"/>
          <w:lang w:eastAsia="en-US"/>
        </w:rPr>
        <w:t xml:space="preserve">образования Пугачевского муниципального </w:t>
      </w:r>
    </w:p>
    <w:p w:rsidR="00682383" w:rsidRPr="00682383" w:rsidRDefault="00682383" w:rsidP="00682383">
      <w:pPr>
        <w:rPr>
          <w:rFonts w:eastAsia="Calibri"/>
          <w:lang w:eastAsia="en-US"/>
        </w:rPr>
      </w:pPr>
      <w:r w:rsidRPr="00682383">
        <w:rPr>
          <w:rFonts w:eastAsia="Calibri"/>
          <w:lang w:eastAsia="en-US"/>
        </w:rPr>
        <w:t>района Саратовской области на 2025-2027</w:t>
      </w:r>
    </w:p>
    <w:p w:rsidR="00682383" w:rsidRPr="00682383" w:rsidRDefault="00682383" w:rsidP="00682383">
      <w:pPr>
        <w:keepNext/>
        <w:widowControl/>
        <w:tabs>
          <w:tab w:val="left" w:pos="0"/>
        </w:tabs>
        <w:suppressAutoHyphens/>
        <w:autoSpaceDE/>
        <w:autoSpaceDN/>
        <w:adjustRightInd/>
        <w:outlineLvl w:val="0"/>
        <w:rPr>
          <w:lang w:eastAsia="zh-CN"/>
        </w:rPr>
      </w:pPr>
      <w:r w:rsidRPr="00682383">
        <w:rPr>
          <w:rFonts w:eastAsia="Calibri"/>
          <w:lang w:eastAsia="en-US"/>
        </w:rPr>
        <w:t>годы</w:t>
      </w:r>
      <w:r w:rsidRPr="00682383">
        <w:rPr>
          <w:lang w:eastAsia="zh-CN"/>
        </w:rPr>
        <w:t>»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</w:pPr>
      <w:r w:rsidRPr="00682383">
        <w:rPr>
          <w:lang w:eastAsia="zh-CN"/>
        </w:rPr>
        <w:t xml:space="preserve">Руководствуясь Бюджетным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области», </w:t>
      </w:r>
      <w:r w:rsidRPr="00682383">
        <w:t xml:space="preserve">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567"/>
        <w:jc w:val="both"/>
        <w:rPr>
          <w:lang w:eastAsia="zh-CN"/>
        </w:rPr>
      </w:pPr>
      <w:r w:rsidRPr="00682383">
        <w:rPr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от 25 декабря 2024 года № 92 «Об утверждении муниципальной программы «Развитие транспортной системы Краснореченского муниципального образования Пугачевского муниципального района Саратовской области на 2025-2027 годы» (с изменениями от  30 января 2025 года № 11) следующие изменения: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567"/>
        <w:jc w:val="both"/>
        <w:rPr>
          <w:bCs/>
          <w:color w:val="000000"/>
          <w:kern w:val="36"/>
        </w:rPr>
      </w:pPr>
      <w:r w:rsidRPr="00682383">
        <w:rPr>
          <w:lang w:eastAsia="zh-CN"/>
        </w:rPr>
        <w:t>1.1. изложить приложение к указанному постановлению в следующей редакции:</w:t>
      </w:r>
      <w:r w:rsidRPr="00682383">
        <w:rPr>
          <w:bCs/>
          <w:color w:val="000000"/>
          <w:kern w:val="36"/>
        </w:rPr>
        <w:t xml:space="preserve">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left="4236" w:firstLine="720"/>
        <w:jc w:val="both"/>
        <w:rPr>
          <w:bCs/>
          <w:color w:val="000000"/>
          <w:kern w:val="36"/>
        </w:rPr>
      </w:pPr>
      <w:r w:rsidRPr="00682383">
        <w:rPr>
          <w:bCs/>
          <w:color w:val="000000"/>
          <w:kern w:val="36"/>
        </w:rPr>
        <w:t xml:space="preserve">«Приложение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left="4248" w:firstLine="708"/>
        <w:jc w:val="both"/>
        <w:rPr>
          <w:bCs/>
          <w:color w:val="000000"/>
          <w:kern w:val="36"/>
        </w:rPr>
      </w:pPr>
      <w:r w:rsidRPr="00682383">
        <w:rPr>
          <w:bCs/>
          <w:color w:val="000000"/>
          <w:kern w:val="36"/>
        </w:rPr>
        <w:t>к постановлению администрации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left="4248" w:firstLine="708"/>
        <w:jc w:val="both"/>
        <w:rPr>
          <w:rFonts w:eastAsia="Calibri"/>
          <w:lang w:eastAsia="zh-CN"/>
        </w:rPr>
      </w:pPr>
      <w:r w:rsidRPr="00682383">
        <w:rPr>
          <w:rFonts w:eastAsia="Calibri"/>
          <w:lang w:eastAsia="zh-CN"/>
        </w:rPr>
        <w:t xml:space="preserve">Краснореченского муниципального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left="4248" w:firstLine="708"/>
        <w:jc w:val="both"/>
        <w:rPr>
          <w:rFonts w:eastAsia="Calibri"/>
          <w:lang w:eastAsia="zh-CN"/>
        </w:rPr>
      </w:pPr>
      <w:r w:rsidRPr="00682383">
        <w:rPr>
          <w:rFonts w:eastAsia="Calibri"/>
          <w:lang w:eastAsia="zh-CN"/>
        </w:rPr>
        <w:t xml:space="preserve">образования Пугачевского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left="4248" w:firstLine="708"/>
        <w:jc w:val="both"/>
        <w:rPr>
          <w:rFonts w:eastAsia="Calibri"/>
          <w:lang w:eastAsia="zh-CN"/>
        </w:rPr>
      </w:pPr>
      <w:r w:rsidRPr="00682383">
        <w:rPr>
          <w:rFonts w:eastAsia="Calibri"/>
          <w:lang w:eastAsia="zh-CN"/>
        </w:rPr>
        <w:t xml:space="preserve">муниципального района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left="4248" w:firstLine="708"/>
        <w:jc w:val="both"/>
        <w:rPr>
          <w:rFonts w:eastAsia="Calibri"/>
          <w:lang w:eastAsia="zh-CN"/>
        </w:rPr>
      </w:pPr>
      <w:r w:rsidRPr="00682383">
        <w:rPr>
          <w:rFonts w:eastAsia="Calibri"/>
          <w:lang w:eastAsia="zh-CN"/>
        </w:rPr>
        <w:t xml:space="preserve">Саратовской области </w:t>
      </w:r>
    </w:p>
    <w:p w:rsidR="00682383" w:rsidRPr="00682383" w:rsidRDefault="00682383" w:rsidP="00682383">
      <w:pPr>
        <w:widowControl/>
        <w:shd w:val="clear" w:color="auto" w:fill="FFFFFF"/>
        <w:suppressAutoHyphens/>
        <w:autoSpaceDE/>
        <w:autoSpaceDN/>
        <w:adjustRightInd/>
        <w:ind w:left="4248" w:firstLine="708"/>
      </w:pPr>
      <w:r w:rsidRPr="00682383">
        <w:t xml:space="preserve">от 25 декабря 2024 года № 92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МУНИЦИПАЛЬНАЯ ПРОГРАММА</w:t>
      </w:r>
    </w:p>
    <w:p w:rsidR="00682383" w:rsidRPr="00682383" w:rsidRDefault="00682383" w:rsidP="00682383">
      <w:pPr>
        <w:keepNext/>
        <w:widowControl/>
        <w:tabs>
          <w:tab w:val="left" w:pos="851"/>
        </w:tabs>
        <w:suppressAutoHyphens/>
        <w:autoSpaceDE/>
        <w:autoSpaceDN/>
        <w:adjustRightInd/>
        <w:ind w:left="851"/>
        <w:jc w:val="center"/>
        <w:outlineLvl w:val="0"/>
        <w:rPr>
          <w:lang w:eastAsia="zh-CN"/>
        </w:rPr>
      </w:pPr>
      <w:r w:rsidRPr="00682383">
        <w:rPr>
          <w:lang w:eastAsia="zh-CN"/>
        </w:rPr>
        <w:t xml:space="preserve">«Развитие транспортной системы Краснореченского муниципального образования Пугачевского муниципального </w:t>
      </w:r>
    </w:p>
    <w:p w:rsidR="00682383" w:rsidRPr="00682383" w:rsidRDefault="00682383" w:rsidP="00682383">
      <w:pPr>
        <w:keepNext/>
        <w:widowControl/>
        <w:tabs>
          <w:tab w:val="left" w:pos="851"/>
        </w:tabs>
        <w:suppressAutoHyphens/>
        <w:autoSpaceDE/>
        <w:autoSpaceDN/>
        <w:adjustRightInd/>
        <w:ind w:left="851"/>
        <w:jc w:val="center"/>
        <w:outlineLvl w:val="0"/>
        <w:rPr>
          <w:lang w:eastAsia="zh-CN"/>
        </w:rPr>
      </w:pPr>
      <w:r w:rsidRPr="00682383">
        <w:rPr>
          <w:lang w:eastAsia="zh-CN"/>
        </w:rPr>
        <w:t>района Саратовской области на 2025-2027 годы»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shd w:val="clear" w:color="auto" w:fill="FFFFFF"/>
        <w:tabs>
          <w:tab w:val="left" w:pos="709"/>
          <w:tab w:val="left" w:pos="851"/>
        </w:tabs>
        <w:suppressAutoHyphens/>
        <w:autoSpaceDE/>
        <w:autoSpaceDN/>
        <w:adjustRightInd/>
        <w:ind w:left="851"/>
        <w:jc w:val="center"/>
        <w:rPr>
          <w:color w:val="00000A"/>
          <w:kern w:val="1"/>
          <w:lang w:eastAsia="zh-CN"/>
        </w:rPr>
      </w:pPr>
      <w:r w:rsidRPr="00682383">
        <w:rPr>
          <w:bCs/>
          <w:color w:val="00000A"/>
          <w:kern w:val="1"/>
          <w:lang w:eastAsia="zh-CN"/>
        </w:rPr>
        <w:t>Паспорт муниципальной программы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871"/>
      </w:tblGrid>
      <w:tr w:rsidR="00682383" w:rsidRPr="00682383" w:rsidTr="002A520E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682383">
              <w:rPr>
                <w:lang w:eastAsia="zh-CN"/>
              </w:rPr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- администрация Краснореченского муниципального образования Пугачевского муниципального района Саратовской области (далее – администрация МО)</w:t>
            </w:r>
          </w:p>
        </w:tc>
      </w:tr>
      <w:tr w:rsidR="00682383" w:rsidRPr="00682383" w:rsidTr="002A520E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682383">
              <w:rPr>
                <w:lang w:eastAsia="zh-CN"/>
              </w:rPr>
              <w:lastRenderedPageBreak/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- муниципальная программа «Развитие транспортной системы Краснореченского муниципального образования Пугачевского муниципального района Саратовской области на 2025-2027 годы» (далее - Программа)</w:t>
            </w:r>
          </w:p>
        </w:tc>
      </w:tr>
      <w:tr w:rsidR="00682383" w:rsidRPr="00682383" w:rsidTr="002A520E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682383">
              <w:rPr>
                <w:lang w:eastAsia="zh-CN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- администрация МО</w:t>
            </w:r>
          </w:p>
        </w:tc>
      </w:tr>
      <w:tr w:rsidR="00682383" w:rsidRPr="00682383" w:rsidTr="002A520E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682383">
              <w:rPr>
                <w:lang w:eastAsia="zh-CN"/>
              </w:rPr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  2025-2027 годы</w:t>
            </w:r>
          </w:p>
        </w:tc>
      </w:tr>
      <w:tr w:rsidR="00682383" w:rsidRPr="00682383" w:rsidTr="002A520E">
        <w:trPr>
          <w:trHeight w:val="282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682383">
              <w:rPr>
                <w:lang w:eastAsia="zh-CN"/>
              </w:rPr>
              <w:t>Цели Программы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Целью Программы является 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- восстановление транспортно-эксплуатационных характеристик автомобильных дорог общего пользования местного значения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- 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 дорожного движения</w:t>
            </w:r>
          </w:p>
        </w:tc>
      </w:tr>
      <w:tr w:rsidR="00682383" w:rsidRPr="00682383" w:rsidTr="002A520E">
        <w:trPr>
          <w:trHeight w:val="1388"/>
        </w:trPr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682383">
              <w:rPr>
                <w:lang w:eastAsia="zh-CN"/>
              </w:rPr>
              <w:t>Задачи Программы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Задачами Программы являются: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- развитие транспортной системы Краснореченского муниципального образования Пугачевского муниципального района Саратовской области </w:t>
            </w:r>
          </w:p>
        </w:tc>
      </w:tr>
      <w:tr w:rsidR="00682383" w:rsidRPr="00682383" w:rsidTr="002A520E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682383">
              <w:rPr>
                <w:lang w:eastAsia="zh-CN"/>
              </w:rPr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- администрация МО </w:t>
            </w:r>
          </w:p>
        </w:tc>
      </w:tr>
      <w:tr w:rsidR="00682383" w:rsidRPr="00682383" w:rsidTr="002A520E">
        <w:trPr>
          <w:trHeight w:val="114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682383">
              <w:rPr>
                <w:lang w:eastAsia="zh-CN"/>
              </w:rPr>
              <w:t>Целевые индикаторы результативности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- ремонт автомобильных дорог общего пользования местного значения; 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-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поселений; 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- содержание автомобильных дорог общего пользования местного значения</w:t>
            </w:r>
          </w:p>
        </w:tc>
      </w:tr>
      <w:tr w:rsidR="00682383" w:rsidRPr="00682383" w:rsidTr="002A520E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682383">
              <w:rPr>
                <w:lang w:eastAsia="zh-CN"/>
              </w:rPr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Объем и источники финансирования Программы составляют: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1) 2025 год – 7 307,3 тыс. руб., (муниципальный дорожный фонд) (прогнозно), из них: 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- 4278,0 тыс. руб. (прогнозно) за счет средств областного бюджета Саратовской области; 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- 3029,3 тыс. руб. за счет местного бюджета Краснореченского муниципального образования  Пугачевского муниципального района Саратовской области;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2) 2026 год – 2 826,2 тыс. руб., (муниципальный дорожный фонд), из них: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- 2826,2 тыс. руб.  за счет местного бюджета Краснореченского муниципального образования  Пугачевского муниципального района Саратовской области;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3) 2027 год – 2 947,9 тыс. руб., (муниципальный дорожный фонд), из них: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- 2947,9 тыс. рублей за счет местного бюджета Краснореченского муниципального образования  Пугачевского муниципального района Саратовской области</w:t>
            </w:r>
          </w:p>
        </w:tc>
      </w:tr>
      <w:tr w:rsidR="00682383" w:rsidRPr="00682383" w:rsidTr="002A520E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32" w:right="64"/>
              <w:rPr>
                <w:lang w:eastAsia="zh-CN"/>
              </w:rPr>
            </w:pPr>
            <w:r w:rsidRPr="00682383">
              <w:rPr>
                <w:lang w:eastAsia="zh-CN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- управление реализацией Программы возлагается на главу Краснореченского муниципального образования Пугачевского муниципального района Саратовской области 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ind w:left="199"/>
              <w:rPr>
                <w:lang w:eastAsia="zh-CN"/>
              </w:rPr>
            </w:pPr>
            <w:r w:rsidRPr="00682383">
              <w:rPr>
                <w:lang w:eastAsia="zh-CN"/>
              </w:rPr>
              <w:t>- текущий контроль осуществляется администрацией Краснореченского муниципального образования Пугачевского муниципального района Саратовской области</w:t>
            </w:r>
          </w:p>
        </w:tc>
      </w:tr>
    </w:tbl>
    <w:p w:rsidR="00682383" w:rsidRPr="00682383" w:rsidRDefault="00682383" w:rsidP="00682383">
      <w:pPr>
        <w:widowControl/>
        <w:tabs>
          <w:tab w:val="left" w:pos="0"/>
          <w:tab w:val="left" w:pos="709"/>
        </w:tabs>
        <w:suppressAutoHyphens/>
        <w:autoSpaceDE/>
        <w:autoSpaceDN/>
        <w:adjustRightInd/>
        <w:ind w:left="1080" w:right="139"/>
        <w:rPr>
          <w:bCs/>
          <w:color w:val="00000A"/>
          <w:kern w:val="1"/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 xml:space="preserve">I. Характеристика проблемы, целесообразность и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необходимость её решения программно-целевым методом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 xml:space="preserve"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</w:t>
      </w:r>
      <w:r w:rsidRPr="00682383">
        <w:rPr>
          <w:lang w:eastAsia="zh-CN"/>
        </w:rPr>
        <w:lastRenderedPageBreak/>
        <w:t>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Настоящая Программа устанавливает плановые показатели по основному виду деятельности в сфере дорожного хозяйства на 2025-2027 годы.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II. Цели и задачи Программы, сроки ее реализации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Краснореченского муниципального образования Пугачевского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Основной задачей настоящей Программы является выполнение установленных заданий по ремонту и содержанию автомобильных дорог общего пользования местного значения на территории Краснореченского муниципального образования Пугачевского муниципального района Саратовской области.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Реализация Программы осуществляется в 2025-2027 годах.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III. Описание ожидаемых результатов реализации программы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 xml:space="preserve">Реализация программных мероприятий позволит осуществить ремонт и содержание в отношении автомобильных дорог общего пользования местного значения на территории Краснореченского муниципального образования Пугачевского муниципального района Саратовской области.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IV. Перечень и описание программных мероприятий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Перечень автомобильных дорог общего пользования местного значения, подлежащих ремонту и описание программных мероприятий, указывается в приложении к Программе.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V. Оценка рисков реализации программы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  <w:r w:rsidRPr="00682383">
        <w:rPr>
          <w:lang w:eastAsia="zh-CN"/>
        </w:rPr>
        <w:t>Возможные риски реализации Программы: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  <w:r w:rsidRPr="00682383">
        <w:rPr>
          <w:lang w:eastAsia="zh-CN"/>
        </w:rPr>
        <w:t>- финансирование запланированных мероприятий не в полном объеме;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  <w:r w:rsidRPr="00682383">
        <w:rPr>
          <w:lang w:eastAsia="zh-CN"/>
        </w:rPr>
        <w:t>- рост инфляции выше прогнозного уровня;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  <w:r w:rsidRPr="00682383">
        <w:rPr>
          <w:lang w:eastAsia="zh-CN"/>
        </w:rPr>
        <w:t>- форс-мажорные обстоятельства.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VI. Обоснование потребности в необходимых ресурсах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Краснореченского муниципального образования Пугачевского муниципального района Саратовской области, планируемых к ремонту и содержанию.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VII. Описание системы управления реализацией программы, и контроль за ходом ее реализации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Управление реализацией Программы возлагается на главу Краснореченского муниципального образования Пугачевского муниципального района Саратовской области.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lastRenderedPageBreak/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 xml:space="preserve">Текущий контроль осуществляется администрацией Краснореченского муниципального образования Пугачевского муниципального района Саратовской области 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VIII. Оценка эффективности социально-экономических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последствий реализации программы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Реализация настоящей Программы позволит улучшить состояние транспортной системы Краснореченского муниципального образования Пугачевского муниципального района Саратовской области.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firstLine="720"/>
        <w:jc w:val="both"/>
        <w:rPr>
          <w:lang w:eastAsia="zh-CN"/>
        </w:rPr>
      </w:pPr>
      <w:r w:rsidRPr="00682383">
        <w:rPr>
          <w:lang w:eastAsia="zh-CN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jc w:val="both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right="-428"/>
        <w:jc w:val="both"/>
        <w:rPr>
          <w:lang w:eastAsia="zh-CN"/>
        </w:rPr>
      </w:pPr>
      <w:r w:rsidRPr="00682383">
        <w:rPr>
          <w:lang w:eastAsia="zh-CN"/>
        </w:rPr>
        <w:t xml:space="preserve">                                                                       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5466"/>
        </w:tabs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5466"/>
        </w:tabs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left="5040"/>
        <w:rPr>
          <w:lang w:eastAsia="zh-CN"/>
        </w:rPr>
        <w:sectPr w:rsidR="00682383" w:rsidRPr="00682383" w:rsidSect="00387943">
          <w:footerReference w:type="default" r:id="rId10"/>
          <w:footerReference w:type="first" r:id="rId11"/>
          <w:pgSz w:w="11906" w:h="16838" w:code="9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left="8640"/>
        <w:rPr>
          <w:lang w:eastAsia="zh-CN"/>
        </w:rPr>
      </w:pPr>
      <w:r w:rsidRPr="00682383">
        <w:rPr>
          <w:lang w:eastAsia="zh-CN"/>
        </w:rPr>
        <w:lastRenderedPageBreak/>
        <w:t>Приложение к муниципальной программе «Развитие транспортной системы Краснореченского муниципального образования Пугачевского муниципального района Саратовской области на 2025-2027 годы»</w:t>
      </w: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Перечень автомобильных дорог общего пользования местного значения, подлежащих ремонту, содержанию и обеспечению безопасности, описание программных мероприятий на 2025 год</w:t>
      </w: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tbl>
      <w:tblPr>
        <w:tblW w:w="15761" w:type="dxa"/>
        <w:jc w:val="center"/>
        <w:tblInd w:w="-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17"/>
        <w:gridCol w:w="3777"/>
        <w:gridCol w:w="1976"/>
        <w:gridCol w:w="2540"/>
        <w:gridCol w:w="3331"/>
        <w:gridCol w:w="1480"/>
      </w:tblGrid>
      <w:tr w:rsidR="00682383" w:rsidRPr="00682383" w:rsidTr="002A52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№ п/п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Наименование населенного пункта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Наименование вида работ,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услуг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Наименование товара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Источник финансирования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ИТОГО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(Прогнозно)</w:t>
            </w:r>
          </w:p>
        </w:tc>
      </w:tr>
      <w:tr w:rsidR="00682383" w:rsidRPr="00682383" w:rsidTr="002A520E">
        <w:trPr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Областной бюджет (Прогнозно)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Местный бюджет 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</w:tr>
      <w:tr w:rsidR="00682383" w:rsidRPr="00682383" w:rsidTr="002A520E">
        <w:trPr>
          <w:jc w:val="center"/>
        </w:trPr>
        <w:tc>
          <w:tcPr>
            <w:tcW w:w="15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1. 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значения"</w:t>
            </w:r>
          </w:p>
        </w:tc>
      </w:tr>
      <w:tr w:rsidR="00682383" w:rsidRPr="00682383" w:rsidTr="002A52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 целом по МО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проведение негосударственной экспертизы сметной документации;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выполнение сметного расчета;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корректировка сметного расчета;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проверка объемов и качества выполненных работ (строительному контролю) и прочие работы, услуги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0,0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350,1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350,1</w:t>
            </w:r>
          </w:p>
        </w:tc>
      </w:tr>
      <w:tr w:rsidR="00682383" w:rsidRPr="00682383" w:rsidTr="002A52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с. Красная Речка,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п. Тургеневский, 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п. Солянский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устройство выравнивающего слоя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4278,0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4278,0</w:t>
            </w:r>
          </w:p>
        </w:tc>
      </w:tr>
      <w:tr w:rsidR="00682383" w:rsidRPr="00682383" w:rsidTr="002A520E">
        <w:trPr>
          <w:jc w:val="center"/>
        </w:trPr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ВСЕГО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4278,0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350,1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4628,1</w:t>
            </w:r>
          </w:p>
        </w:tc>
      </w:tr>
      <w:tr w:rsidR="00682383" w:rsidRPr="00682383" w:rsidTr="002A520E">
        <w:trPr>
          <w:jc w:val="center"/>
        </w:trPr>
        <w:tc>
          <w:tcPr>
            <w:tcW w:w="15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2. 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 дорожного движения"</w:t>
            </w:r>
          </w:p>
        </w:tc>
      </w:tr>
      <w:tr w:rsidR="00682383" w:rsidRPr="00682383" w:rsidTr="002A52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 целом по МО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чистка от снега, </w:t>
            </w:r>
            <w:proofErr w:type="spellStart"/>
            <w:r w:rsidRPr="00682383">
              <w:rPr>
                <w:lang w:eastAsia="zh-CN"/>
              </w:rPr>
              <w:t>окос</w:t>
            </w:r>
            <w:proofErr w:type="spellEnd"/>
            <w:r w:rsidRPr="00682383">
              <w:rPr>
                <w:lang w:eastAsia="zh-CN"/>
              </w:rPr>
              <w:t xml:space="preserve"> травы, ремонт триммеров и прочие услуги,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ГСМ и прочие товары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0,0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2679,2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2679,2</w:t>
            </w:r>
          </w:p>
        </w:tc>
      </w:tr>
      <w:tr w:rsidR="00682383" w:rsidRPr="00682383" w:rsidTr="002A520E">
        <w:trPr>
          <w:jc w:val="center"/>
        </w:trPr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ВСЕГО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0,0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2679,2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2679,2</w:t>
            </w:r>
          </w:p>
        </w:tc>
      </w:tr>
      <w:tr w:rsidR="00682383" w:rsidRPr="00682383" w:rsidTr="002A520E">
        <w:trPr>
          <w:jc w:val="center"/>
        </w:trPr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ИТОГО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4278,0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3029,3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7307,3</w:t>
            </w:r>
          </w:p>
        </w:tc>
      </w:tr>
    </w:tbl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Перечень автомобильных дорог общего пользования местного значения, подлежащих ремонту, содержанию и обеспечению безопасности, описание программных мероприятий на 2026 год</w:t>
      </w:r>
    </w:p>
    <w:tbl>
      <w:tblPr>
        <w:tblW w:w="15775" w:type="dxa"/>
        <w:jc w:val="center"/>
        <w:tblInd w:w="-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61"/>
        <w:gridCol w:w="3332"/>
        <w:gridCol w:w="1976"/>
        <w:gridCol w:w="5986"/>
        <w:gridCol w:w="1480"/>
      </w:tblGrid>
      <w:tr w:rsidR="00682383" w:rsidRPr="00682383" w:rsidTr="002A52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№ п/п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Наименование населенного пункта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Наименование вида работ,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услуг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Наименование товара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Источник финансирования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ИТОГО </w:t>
            </w:r>
          </w:p>
        </w:tc>
      </w:tr>
      <w:tr w:rsidR="00682383" w:rsidRPr="00682383" w:rsidTr="002A52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Местный бюджет 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</w:tr>
      <w:tr w:rsidR="00682383" w:rsidRPr="00682383" w:rsidTr="002A520E">
        <w:trPr>
          <w:jc w:val="center"/>
        </w:trPr>
        <w:tc>
          <w:tcPr>
            <w:tcW w:w="15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1. 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значения"</w:t>
            </w:r>
          </w:p>
        </w:tc>
      </w:tr>
      <w:tr w:rsidR="00682383" w:rsidRPr="00682383" w:rsidTr="002A52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 целом по МО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проведение негосударственной экспертизы сметной документации;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выполнение сметного расчета;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корректировка сметного расчета;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проверка объемов и качества выполненных работ (строительному контролю) и прочие работы, услуги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349,9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349,9</w:t>
            </w:r>
          </w:p>
        </w:tc>
      </w:tr>
      <w:tr w:rsidR="00682383" w:rsidRPr="00682383" w:rsidTr="002A520E">
        <w:trPr>
          <w:jc w:val="center"/>
        </w:trPr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ВСЕГО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349,9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349,9</w:t>
            </w:r>
          </w:p>
        </w:tc>
      </w:tr>
      <w:tr w:rsidR="00682383" w:rsidRPr="00682383" w:rsidTr="002A520E">
        <w:trPr>
          <w:jc w:val="center"/>
        </w:trPr>
        <w:tc>
          <w:tcPr>
            <w:tcW w:w="15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lastRenderedPageBreak/>
              <w:t>2. 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 дорожного движения"</w:t>
            </w:r>
          </w:p>
        </w:tc>
      </w:tr>
      <w:tr w:rsidR="00682383" w:rsidRPr="00682383" w:rsidTr="002A52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 целом по МО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чистка от снега, </w:t>
            </w:r>
            <w:proofErr w:type="spellStart"/>
            <w:r w:rsidRPr="00682383">
              <w:rPr>
                <w:lang w:eastAsia="zh-CN"/>
              </w:rPr>
              <w:t>окос</w:t>
            </w:r>
            <w:proofErr w:type="spellEnd"/>
            <w:r w:rsidRPr="00682383">
              <w:rPr>
                <w:lang w:eastAsia="zh-CN"/>
              </w:rPr>
              <w:t xml:space="preserve"> травы, ремонт триммеров и прочие услуги,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ГСМ и прочие товары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2476,3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2476,3</w:t>
            </w:r>
          </w:p>
        </w:tc>
      </w:tr>
      <w:tr w:rsidR="00682383" w:rsidRPr="00682383" w:rsidTr="002A520E">
        <w:trPr>
          <w:jc w:val="center"/>
        </w:trPr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ВСЕГО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2476,3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2476,3</w:t>
            </w:r>
          </w:p>
        </w:tc>
      </w:tr>
      <w:tr w:rsidR="00682383" w:rsidRPr="00682383" w:rsidTr="002A520E">
        <w:trPr>
          <w:jc w:val="center"/>
        </w:trPr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ИТОГО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2826,2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2826,2</w:t>
            </w:r>
          </w:p>
        </w:tc>
      </w:tr>
    </w:tbl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tabs>
          <w:tab w:val="left" w:pos="6713"/>
        </w:tabs>
        <w:suppressAutoHyphens/>
        <w:autoSpaceDE/>
        <w:autoSpaceDN/>
        <w:adjustRightInd/>
        <w:jc w:val="center"/>
        <w:rPr>
          <w:lang w:eastAsia="zh-CN"/>
        </w:rPr>
      </w:pPr>
      <w:r w:rsidRPr="00682383">
        <w:rPr>
          <w:lang w:eastAsia="zh-CN"/>
        </w:rPr>
        <w:t>Перечень автомобильных дорог общего пользования местного значения, подлежащих ремонту, содержанию и обеспечению безопасности, описание программных мероприятий на 2027 год</w:t>
      </w:r>
    </w:p>
    <w:tbl>
      <w:tblPr>
        <w:tblW w:w="15775" w:type="dxa"/>
        <w:jc w:val="center"/>
        <w:tblInd w:w="-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61"/>
        <w:gridCol w:w="3332"/>
        <w:gridCol w:w="1976"/>
        <w:gridCol w:w="5986"/>
        <w:gridCol w:w="1480"/>
      </w:tblGrid>
      <w:tr w:rsidR="00682383" w:rsidRPr="00682383" w:rsidTr="002A52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№ п/п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Наименование населенного пункта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Наименование вида работ,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услуг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Наименование товара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Источник финансирования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ИТОГО </w:t>
            </w:r>
          </w:p>
        </w:tc>
      </w:tr>
      <w:tr w:rsidR="00682383" w:rsidRPr="00682383" w:rsidTr="002A52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Местный бюджет 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rPr>
                <w:lang w:eastAsia="zh-CN"/>
              </w:rPr>
            </w:pPr>
          </w:p>
        </w:tc>
      </w:tr>
      <w:tr w:rsidR="00682383" w:rsidRPr="00682383" w:rsidTr="002A520E">
        <w:trPr>
          <w:jc w:val="center"/>
        </w:trPr>
        <w:tc>
          <w:tcPr>
            <w:tcW w:w="15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1. 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значения"</w:t>
            </w:r>
          </w:p>
        </w:tc>
      </w:tr>
      <w:tr w:rsidR="00682383" w:rsidRPr="00682383" w:rsidTr="002A52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 целом по МО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проведение негосударственной экспертизы сметной документации;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выполнение сметного расчета;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корректировка сметного расчета;</w:t>
            </w:r>
          </w:p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проверка объемов и качества выполненных работ (строительному контролю) и прочие работы, услуги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350,0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350,0</w:t>
            </w:r>
          </w:p>
        </w:tc>
      </w:tr>
      <w:tr w:rsidR="00682383" w:rsidRPr="00682383" w:rsidTr="002A520E">
        <w:trPr>
          <w:jc w:val="center"/>
        </w:trPr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ВСЕГО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350,0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350,0</w:t>
            </w:r>
          </w:p>
        </w:tc>
      </w:tr>
      <w:tr w:rsidR="00682383" w:rsidRPr="00682383" w:rsidTr="002A520E">
        <w:trPr>
          <w:jc w:val="center"/>
        </w:trPr>
        <w:tc>
          <w:tcPr>
            <w:tcW w:w="15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2. 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 дорожного движения"</w:t>
            </w:r>
          </w:p>
        </w:tc>
      </w:tr>
      <w:tr w:rsidR="00682383" w:rsidRPr="00682383" w:rsidTr="002A52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 целом по МО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 xml:space="preserve">чистка от снега, </w:t>
            </w:r>
            <w:proofErr w:type="spellStart"/>
            <w:r w:rsidRPr="00682383">
              <w:rPr>
                <w:lang w:eastAsia="zh-CN"/>
              </w:rPr>
              <w:t>окос</w:t>
            </w:r>
            <w:proofErr w:type="spellEnd"/>
            <w:r w:rsidRPr="00682383">
              <w:rPr>
                <w:lang w:eastAsia="zh-CN"/>
              </w:rPr>
              <w:t xml:space="preserve"> травы, ремонт триммеров и прочие услуги,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ГСМ и прочие товары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2597,9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2597,9</w:t>
            </w:r>
          </w:p>
        </w:tc>
      </w:tr>
      <w:tr w:rsidR="00682383" w:rsidRPr="00682383" w:rsidTr="002A520E">
        <w:trPr>
          <w:jc w:val="center"/>
        </w:trPr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ВСЕГО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2597,9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2597,9</w:t>
            </w:r>
          </w:p>
        </w:tc>
      </w:tr>
      <w:tr w:rsidR="00682383" w:rsidRPr="00682383" w:rsidTr="002A520E">
        <w:trPr>
          <w:jc w:val="center"/>
        </w:trPr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ИТОГО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2947,9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83" w:rsidRPr="00682383" w:rsidRDefault="00682383" w:rsidP="00682383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  <w:r w:rsidRPr="00682383">
              <w:rPr>
                <w:lang w:eastAsia="zh-CN"/>
              </w:rPr>
              <w:t>2947,9</w:t>
            </w:r>
          </w:p>
        </w:tc>
      </w:tr>
    </w:tbl>
    <w:p w:rsidR="00682383" w:rsidRPr="00682383" w:rsidRDefault="00682383" w:rsidP="00682383">
      <w:pPr>
        <w:widowControl/>
        <w:suppressAutoHyphens/>
        <w:autoSpaceDE/>
        <w:autoSpaceDN/>
        <w:adjustRightInd/>
        <w:jc w:val="center"/>
        <w:rPr>
          <w:lang w:eastAsia="zh-CN"/>
        </w:r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right="-142"/>
        <w:jc w:val="both"/>
        <w:rPr>
          <w:rFonts w:eastAsia="Calibri"/>
          <w:lang w:eastAsia="zh-CN"/>
        </w:rPr>
        <w:sectPr w:rsidR="00682383" w:rsidRPr="00682383" w:rsidSect="00C946E4">
          <w:footerReference w:type="default" r:id="rId12"/>
          <w:footerReference w:type="first" r:id="rId13"/>
          <w:pgSz w:w="16838" w:h="11906" w:orient="landscape" w:code="9"/>
          <w:pgMar w:top="568" w:right="1134" w:bottom="851" w:left="1134" w:header="720" w:footer="720" w:gutter="0"/>
          <w:cols w:space="720"/>
          <w:titlePg/>
          <w:docGrid w:linePitch="360"/>
        </w:sectPr>
      </w:pPr>
    </w:p>
    <w:p w:rsidR="00682383" w:rsidRPr="00682383" w:rsidRDefault="00682383" w:rsidP="00682383">
      <w:pPr>
        <w:widowControl/>
        <w:suppressAutoHyphens/>
        <w:autoSpaceDE/>
        <w:autoSpaceDN/>
        <w:adjustRightInd/>
        <w:ind w:right="-142"/>
        <w:jc w:val="both"/>
        <w:rPr>
          <w:color w:val="000000"/>
          <w:shd w:val="clear" w:color="auto" w:fill="FFFFFF"/>
        </w:rPr>
      </w:pPr>
      <w:r w:rsidRPr="00682383">
        <w:rPr>
          <w:rFonts w:eastAsia="Calibri"/>
          <w:lang w:eastAsia="zh-CN"/>
        </w:rPr>
        <w:lastRenderedPageBreak/>
        <w:t xml:space="preserve">        2</w:t>
      </w:r>
      <w:r w:rsidRPr="00682383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682383">
        <w:rPr>
          <w:color w:val="000000"/>
          <w:shd w:val="clear" w:color="auto" w:fill="FFFFFF"/>
        </w:rPr>
        <w:t xml:space="preserve"> 3. Настоящее постановление вступает в силу со дня его обнародования.</w:t>
      </w:r>
    </w:p>
    <w:p w:rsidR="00682383" w:rsidRPr="00682383" w:rsidRDefault="00682383" w:rsidP="00682383">
      <w:pPr>
        <w:widowControl/>
        <w:suppressAutoHyphens/>
        <w:autoSpaceDE/>
        <w:autoSpaceDN/>
        <w:adjustRightInd/>
        <w:ind w:right="-142" w:firstLine="708"/>
        <w:jc w:val="both"/>
        <w:rPr>
          <w:color w:val="000000"/>
          <w:shd w:val="clear" w:color="auto" w:fill="FFFFFF"/>
        </w:rPr>
      </w:pPr>
    </w:p>
    <w:p w:rsidR="00682383" w:rsidRPr="00682383" w:rsidRDefault="00682383" w:rsidP="00682383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bCs/>
          <w:color w:val="000000"/>
          <w:lang w:eastAsia="zh-CN"/>
        </w:rPr>
      </w:pPr>
      <w:r w:rsidRPr="00682383">
        <w:rPr>
          <w:bCs/>
          <w:color w:val="000000"/>
          <w:lang w:eastAsia="zh-CN"/>
        </w:rPr>
        <w:t xml:space="preserve">Глава Краснореченского </w:t>
      </w:r>
    </w:p>
    <w:p w:rsidR="00682383" w:rsidRPr="00682383" w:rsidRDefault="00682383" w:rsidP="00682383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bCs/>
          <w:color w:val="000000"/>
          <w:lang w:eastAsia="zh-CN"/>
        </w:rPr>
      </w:pPr>
      <w:r w:rsidRPr="00682383">
        <w:rPr>
          <w:bCs/>
          <w:color w:val="000000"/>
          <w:lang w:eastAsia="zh-CN"/>
        </w:rPr>
        <w:t>муниципального образования</w:t>
      </w:r>
      <w:r w:rsidRPr="00682383">
        <w:rPr>
          <w:bCs/>
          <w:color w:val="000000"/>
          <w:lang w:eastAsia="zh-CN"/>
        </w:rPr>
        <w:tab/>
      </w:r>
      <w:r w:rsidRPr="00682383">
        <w:rPr>
          <w:bCs/>
          <w:color w:val="000000"/>
          <w:lang w:eastAsia="zh-CN"/>
        </w:rPr>
        <w:tab/>
      </w:r>
      <w:r w:rsidRPr="00682383">
        <w:rPr>
          <w:bCs/>
          <w:color w:val="00000A"/>
          <w:lang w:eastAsia="zh-CN"/>
        </w:rPr>
        <w:tab/>
        <w:t xml:space="preserve">                   А</w:t>
      </w:r>
      <w:r w:rsidRPr="00682383">
        <w:rPr>
          <w:bCs/>
          <w:color w:val="000000"/>
          <w:lang w:eastAsia="zh-CN"/>
        </w:rPr>
        <w:t>.В.Кириенко</w:t>
      </w:r>
    </w:p>
    <w:p w:rsidR="00682383" w:rsidRPr="00682383" w:rsidRDefault="00682383" w:rsidP="00682383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b/>
          <w:bCs/>
          <w:color w:val="000000"/>
          <w:sz w:val="28"/>
          <w:szCs w:val="28"/>
          <w:lang w:eastAsia="zh-CN"/>
        </w:rPr>
      </w:pPr>
    </w:p>
    <w:p w:rsidR="005B7CAB" w:rsidRPr="005B7CAB" w:rsidRDefault="005B7CAB" w:rsidP="005B7CAB">
      <w:pPr>
        <w:widowControl/>
        <w:autoSpaceDE/>
        <w:autoSpaceDN/>
        <w:adjustRightInd/>
        <w:rPr>
          <w:sz w:val="24"/>
          <w:szCs w:val="24"/>
        </w:rPr>
      </w:pPr>
    </w:p>
    <w:p w:rsidR="008F4C65" w:rsidRDefault="008F4C65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GoBack"/>
      <w:bookmarkEnd w:id="1"/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2383" w:rsidRDefault="00682383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4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r w:rsidR="00682383">
        <w:t>12</w:t>
      </w:r>
      <w:r w:rsidR="00D4149F" w:rsidRPr="00A13EBB">
        <w:t>.</w:t>
      </w:r>
      <w:r w:rsidR="009B703C">
        <w:t>0</w:t>
      </w:r>
      <w:r w:rsidR="00682383">
        <w:t>3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5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04" w:rsidRDefault="001B7C04">
      <w:r>
        <w:separator/>
      </w:r>
    </w:p>
  </w:endnote>
  <w:endnote w:type="continuationSeparator" w:id="0">
    <w:p w:rsidR="001B7C04" w:rsidRDefault="001B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83" w:rsidRDefault="00682383">
    <w:pPr>
      <w:pStyle w:val="a4"/>
      <w:jc w:val="center"/>
    </w:pPr>
  </w:p>
  <w:p w:rsidR="00682383" w:rsidRDefault="006823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83" w:rsidRDefault="00682383" w:rsidP="00387943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83" w:rsidRDefault="00682383">
    <w:pPr>
      <w:pStyle w:val="a4"/>
      <w:jc w:val="center"/>
    </w:pPr>
  </w:p>
  <w:p w:rsidR="00682383" w:rsidRDefault="0068238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83" w:rsidRPr="004673BA" w:rsidRDefault="00682383" w:rsidP="004673BA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83">
          <w:rPr>
            <w:noProof/>
          </w:rPr>
          <w:t>7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04" w:rsidRDefault="001B7C04">
      <w:r>
        <w:separator/>
      </w:r>
    </w:p>
  </w:footnote>
  <w:footnote w:type="continuationSeparator" w:id="0">
    <w:p w:rsidR="001B7C04" w:rsidRDefault="001B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B7C0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24490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82383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360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r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5ACC-3591-479D-BF95-144F6306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7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117</cp:revision>
  <cp:lastPrinted>2025-03-12T12:00:00Z</cp:lastPrinted>
  <dcterms:created xsi:type="dcterms:W3CDTF">2013-12-03T10:44:00Z</dcterms:created>
  <dcterms:modified xsi:type="dcterms:W3CDTF">2025-03-12T12:01:00Z</dcterms:modified>
</cp:coreProperties>
</file>