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AB1C5E" w:rsidP="003F7499">
      <w:pPr>
        <w:pBdr>
          <w:bottom w:val="single" w:sz="6" w:space="1" w:color="auto"/>
        </w:pBdr>
        <w:jc w:val="both"/>
      </w:pPr>
      <w:r>
        <w:t>ВТОРНИК</w:t>
      </w:r>
      <w:r w:rsidR="007334B6">
        <w:t xml:space="preserve"> </w:t>
      </w:r>
      <w:r w:rsidR="00F206CF">
        <w:t>3</w:t>
      </w:r>
      <w:bookmarkStart w:id="0" w:name="_GoBack"/>
      <w:bookmarkEnd w:id="0"/>
      <w:r w:rsidR="00F61FBF">
        <w:t xml:space="preserve"> ИЮНЯ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</w:t>
      </w:r>
      <w:r w:rsidR="00CC39A3">
        <w:t xml:space="preserve">                  </w:t>
      </w:r>
      <w:r w:rsidR="00B40723">
        <w:t xml:space="preserve">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 w:rsidR="004E5D7B">
        <w:t>3</w:t>
      </w:r>
      <w:r w:rsidR="00F61FBF">
        <w:t>2</w:t>
      </w:r>
    </w:p>
    <w:p w:rsidR="00F61FBF" w:rsidRPr="00F61FBF" w:rsidRDefault="00F61FBF" w:rsidP="00F61FBF">
      <w:pPr>
        <w:widowControl/>
        <w:autoSpaceDE/>
        <w:autoSpaceDN/>
        <w:adjustRightInd/>
        <w:jc w:val="center"/>
        <w:rPr>
          <w:rFonts w:eastAsia="Calibri"/>
          <w:bCs/>
        </w:rPr>
      </w:pPr>
      <w:bookmarkStart w:id="1" w:name="dst100021"/>
      <w:bookmarkEnd w:id="1"/>
      <w:r w:rsidRPr="00F61FBF">
        <w:rPr>
          <w:rFonts w:eastAsia="Calibri"/>
          <w:bCs/>
          <w:noProof/>
        </w:rPr>
        <w:t>АДМИНИСТРАЦИЯ</w:t>
      </w:r>
    </w:p>
    <w:p w:rsidR="00F61FBF" w:rsidRPr="00F61FBF" w:rsidRDefault="00F61FBF" w:rsidP="00F61FBF">
      <w:pPr>
        <w:widowControl/>
        <w:autoSpaceDE/>
        <w:autoSpaceDN/>
        <w:adjustRightInd/>
        <w:ind w:left="150"/>
        <w:jc w:val="center"/>
        <w:rPr>
          <w:rFonts w:eastAsia="Calibri"/>
          <w:bCs/>
        </w:rPr>
      </w:pPr>
      <w:r w:rsidRPr="00F61FBF">
        <w:rPr>
          <w:rFonts w:eastAsia="Calibri"/>
        </w:rPr>
        <w:t>КРАСНОРЕЧЕНСКОГО МУНИЦИПАЛЬНОГО ОБРАЗОВАНИЯ</w:t>
      </w:r>
    </w:p>
    <w:p w:rsidR="00F61FBF" w:rsidRPr="00F61FBF" w:rsidRDefault="00F61FBF" w:rsidP="00F61FBF">
      <w:pPr>
        <w:widowControl/>
        <w:autoSpaceDE/>
        <w:autoSpaceDN/>
        <w:adjustRightInd/>
        <w:ind w:left="150"/>
        <w:jc w:val="center"/>
        <w:rPr>
          <w:rFonts w:eastAsia="Calibri"/>
        </w:rPr>
      </w:pPr>
      <w:r w:rsidRPr="00F61FBF">
        <w:rPr>
          <w:rFonts w:eastAsia="Calibri"/>
        </w:rPr>
        <w:t>ПУГАЧЁВСКОГО МУНИЦИПАЛЬНОГО РАЙОНА</w:t>
      </w:r>
    </w:p>
    <w:p w:rsidR="00F61FBF" w:rsidRDefault="00F61FBF" w:rsidP="00F61FBF">
      <w:pPr>
        <w:widowControl/>
        <w:autoSpaceDE/>
        <w:autoSpaceDN/>
        <w:adjustRightInd/>
        <w:ind w:left="150"/>
        <w:jc w:val="center"/>
        <w:rPr>
          <w:rFonts w:eastAsia="Calibri"/>
        </w:rPr>
      </w:pPr>
      <w:r w:rsidRPr="00F61FBF">
        <w:rPr>
          <w:rFonts w:eastAsia="Calibri"/>
        </w:rPr>
        <w:t>САРАТОВСКОЙ ОБЛАСТИ</w:t>
      </w:r>
    </w:p>
    <w:p w:rsidR="00F61FBF" w:rsidRPr="00F61FBF" w:rsidRDefault="00F61FBF" w:rsidP="00F61FBF">
      <w:pPr>
        <w:widowControl/>
        <w:autoSpaceDE/>
        <w:autoSpaceDN/>
        <w:adjustRightInd/>
        <w:ind w:left="150"/>
        <w:jc w:val="center"/>
        <w:rPr>
          <w:bCs/>
          <w:iCs/>
        </w:rPr>
      </w:pPr>
      <w:r w:rsidRPr="00F61FBF">
        <w:rPr>
          <w:bCs/>
          <w:iCs/>
        </w:rPr>
        <w:t>ПОСТАНОВЛЕНИЕ</w:t>
      </w:r>
    </w:p>
    <w:p w:rsidR="00F61FBF" w:rsidRPr="00F61FBF" w:rsidRDefault="00F61FBF" w:rsidP="00F61FBF">
      <w:pPr>
        <w:widowControl/>
        <w:autoSpaceDE/>
        <w:autoSpaceDN/>
        <w:adjustRightInd/>
        <w:jc w:val="center"/>
      </w:pPr>
      <w:r w:rsidRPr="00F61FBF">
        <w:t>от 3 июня 2025 года № 48</w:t>
      </w:r>
    </w:p>
    <w:p w:rsidR="00F61FBF" w:rsidRPr="00F61FBF" w:rsidRDefault="00F61FBF" w:rsidP="00F61FBF">
      <w:pPr>
        <w:widowControl/>
        <w:autoSpaceDE/>
        <w:autoSpaceDN/>
        <w:adjustRightInd/>
      </w:pPr>
      <w:r w:rsidRPr="00F61FBF">
        <w:t xml:space="preserve">О внесении изменений в постановление </w:t>
      </w:r>
    </w:p>
    <w:p w:rsidR="00F61FBF" w:rsidRPr="00F61FBF" w:rsidRDefault="00F61FBF" w:rsidP="00F61FBF">
      <w:pPr>
        <w:widowControl/>
        <w:autoSpaceDE/>
        <w:autoSpaceDN/>
        <w:adjustRightInd/>
      </w:pPr>
      <w:r w:rsidRPr="00F61FBF">
        <w:t xml:space="preserve">администрации Краснореченского </w:t>
      </w:r>
    </w:p>
    <w:p w:rsidR="00F61FBF" w:rsidRPr="00F61FBF" w:rsidRDefault="00F61FBF" w:rsidP="00F61FBF">
      <w:pPr>
        <w:widowControl/>
        <w:autoSpaceDE/>
        <w:autoSpaceDN/>
        <w:adjustRightInd/>
      </w:pPr>
      <w:r w:rsidRPr="00F61FBF">
        <w:t xml:space="preserve">муниципального образования </w:t>
      </w:r>
    </w:p>
    <w:p w:rsidR="00F61FBF" w:rsidRPr="00F61FBF" w:rsidRDefault="00F61FBF" w:rsidP="00F61FBF">
      <w:pPr>
        <w:widowControl/>
        <w:autoSpaceDE/>
        <w:autoSpaceDN/>
        <w:adjustRightInd/>
      </w:pPr>
      <w:r w:rsidRPr="00F61FBF">
        <w:t xml:space="preserve">Пугачевского  муниципального </w:t>
      </w:r>
    </w:p>
    <w:p w:rsidR="00F61FBF" w:rsidRPr="00F61FBF" w:rsidRDefault="00F61FBF" w:rsidP="00F61FBF">
      <w:pPr>
        <w:widowControl/>
        <w:autoSpaceDE/>
        <w:autoSpaceDN/>
        <w:adjustRightInd/>
      </w:pPr>
      <w:r w:rsidRPr="00F61FBF">
        <w:t xml:space="preserve">района Саратовской области </w:t>
      </w:r>
    </w:p>
    <w:p w:rsidR="00F61FBF" w:rsidRPr="00F61FBF" w:rsidRDefault="00F61FBF" w:rsidP="00F61FBF">
      <w:pPr>
        <w:widowControl/>
        <w:autoSpaceDE/>
        <w:autoSpaceDN/>
        <w:adjustRightInd/>
      </w:pPr>
      <w:r w:rsidRPr="00F61FBF">
        <w:t>от 25 ноября 2024 года № 81</w:t>
      </w:r>
    </w:p>
    <w:p w:rsidR="00F61FBF" w:rsidRPr="00F61FBF" w:rsidRDefault="00F61FBF" w:rsidP="00F61FBF">
      <w:pPr>
        <w:widowControl/>
        <w:autoSpaceDE/>
        <w:autoSpaceDN/>
        <w:adjustRightInd/>
        <w:jc w:val="both"/>
      </w:pPr>
      <w:r w:rsidRPr="00F61FBF">
        <w:t>«Об организации и осуществлении</w:t>
      </w:r>
    </w:p>
    <w:p w:rsidR="00F61FBF" w:rsidRPr="00F61FBF" w:rsidRDefault="00F61FBF" w:rsidP="00F61FBF">
      <w:pPr>
        <w:widowControl/>
        <w:autoSpaceDE/>
        <w:autoSpaceDN/>
        <w:adjustRightInd/>
        <w:jc w:val="both"/>
      </w:pPr>
      <w:r w:rsidRPr="00F61FBF">
        <w:t xml:space="preserve">первичного воинского учета граждан </w:t>
      </w:r>
    </w:p>
    <w:p w:rsidR="00F61FBF" w:rsidRPr="00F61FBF" w:rsidRDefault="00F61FBF" w:rsidP="00F61FBF">
      <w:pPr>
        <w:widowControl/>
        <w:autoSpaceDE/>
        <w:autoSpaceDN/>
        <w:adjustRightInd/>
        <w:jc w:val="both"/>
      </w:pPr>
      <w:r w:rsidRPr="00F61FBF">
        <w:t xml:space="preserve">на территории Краснореченского </w:t>
      </w:r>
    </w:p>
    <w:p w:rsidR="00F61FBF" w:rsidRPr="00F61FBF" w:rsidRDefault="00F61FBF" w:rsidP="00F61FBF">
      <w:pPr>
        <w:widowControl/>
        <w:autoSpaceDE/>
        <w:autoSpaceDN/>
        <w:adjustRightInd/>
        <w:jc w:val="both"/>
      </w:pPr>
      <w:r w:rsidRPr="00F61FBF">
        <w:t xml:space="preserve">муниципального образования </w:t>
      </w:r>
    </w:p>
    <w:p w:rsidR="00F61FBF" w:rsidRPr="00F61FBF" w:rsidRDefault="00F61FBF" w:rsidP="00F61FBF">
      <w:pPr>
        <w:widowControl/>
        <w:autoSpaceDE/>
        <w:autoSpaceDN/>
        <w:adjustRightInd/>
        <w:jc w:val="both"/>
      </w:pPr>
      <w:r w:rsidRPr="00F61FBF">
        <w:t xml:space="preserve">Пугачевского муниципального </w:t>
      </w:r>
    </w:p>
    <w:p w:rsidR="00F61FBF" w:rsidRPr="00F61FBF" w:rsidRDefault="00F61FBF" w:rsidP="00F61FBF">
      <w:pPr>
        <w:widowControl/>
        <w:autoSpaceDE/>
        <w:autoSpaceDN/>
        <w:adjustRightInd/>
        <w:jc w:val="both"/>
      </w:pPr>
      <w:r w:rsidRPr="00F61FBF">
        <w:t>района Саратовской области на 2025 год»</w:t>
      </w:r>
    </w:p>
    <w:p w:rsidR="00F61FBF" w:rsidRPr="00F61FBF" w:rsidRDefault="00F61FBF" w:rsidP="00F61FBF">
      <w:pPr>
        <w:widowControl/>
        <w:autoSpaceDE/>
        <w:autoSpaceDN/>
        <w:adjustRightInd/>
        <w:jc w:val="both"/>
      </w:pPr>
    </w:p>
    <w:p w:rsidR="00F61FBF" w:rsidRPr="00F61FBF" w:rsidRDefault="00F61FBF" w:rsidP="00F61FBF">
      <w:pPr>
        <w:widowControl/>
        <w:autoSpaceDE/>
        <w:autoSpaceDN/>
        <w:adjustRightInd/>
        <w:ind w:firstLine="720"/>
        <w:jc w:val="both"/>
      </w:pPr>
      <w:proofErr w:type="gramStart"/>
      <w:r w:rsidRPr="00F61FBF">
        <w:t>В соответствии с Конституцией Российской Федерации, Федеральным законом от 28 марта 1998 г</w:t>
      </w:r>
      <w:r w:rsidRPr="00F61FBF">
        <w:t>о</w:t>
      </w:r>
      <w:r w:rsidRPr="00F61FBF">
        <w:t>да № 53-ФЗ «О воинской обязанности и военной службе», Федеральным законом от 6 октября 2003 года №131-ФЗ «Об общих принципах организации местного самоуправления в Российской Федерации», пост</w:t>
      </w:r>
      <w:r w:rsidRPr="00F61FBF">
        <w:t>а</w:t>
      </w:r>
      <w:r w:rsidRPr="00F61FBF">
        <w:t>новлением Правительства Российской Федерации от 27 ноября 2006 года № 719 «Об утверждении Полож</w:t>
      </w:r>
      <w:r w:rsidRPr="00F61FBF">
        <w:t>е</w:t>
      </w:r>
      <w:r w:rsidRPr="00F61FBF">
        <w:t>ния о воинском учете», на основании Устава Краснореченского сельского поселения Пугачевского</w:t>
      </w:r>
      <w:proofErr w:type="gramEnd"/>
      <w:r w:rsidRPr="00F61FBF">
        <w:t xml:space="preserve"> муниц</w:t>
      </w:r>
      <w:r w:rsidRPr="00F61FBF">
        <w:t>и</w:t>
      </w:r>
      <w:r w:rsidRPr="00F61FBF">
        <w:t>пального района Саратовской области, администрация Краснореченского муниципального образования П</w:t>
      </w:r>
      <w:r w:rsidRPr="00F61FBF">
        <w:t>у</w:t>
      </w:r>
      <w:r w:rsidRPr="00F61FBF">
        <w:t>гачевского муниципального района Саратовской области ПОСТАНОВЛЯЕТ:</w:t>
      </w:r>
    </w:p>
    <w:p w:rsidR="00F61FBF" w:rsidRPr="00F61FBF" w:rsidRDefault="00F61FBF" w:rsidP="00F61FBF">
      <w:pPr>
        <w:widowControl/>
        <w:autoSpaceDE/>
        <w:autoSpaceDN/>
        <w:adjustRightInd/>
        <w:ind w:firstLine="720"/>
        <w:jc w:val="both"/>
      </w:pPr>
      <w:r w:rsidRPr="00F61FBF">
        <w:t>1. Внести в  постановление администрации Краснореченского муниципального образования Пуг</w:t>
      </w:r>
      <w:r w:rsidRPr="00F61FBF">
        <w:t>а</w:t>
      </w:r>
      <w:r w:rsidRPr="00F61FBF">
        <w:t>чевского муниципального района Саратовской области от 25 ноября 2024 года № 81 «Об организации и осуществлении первичного воинского учета граждан на территории Краснореченского муниципального о</w:t>
      </w:r>
      <w:r w:rsidRPr="00F61FBF">
        <w:t>б</w:t>
      </w:r>
      <w:r w:rsidRPr="00F61FBF">
        <w:t>разования Пугачевского муниципального района Саратовской области на 2025 год» следующие изменения:</w:t>
      </w:r>
    </w:p>
    <w:p w:rsidR="00F61FBF" w:rsidRPr="00F61FBF" w:rsidRDefault="00F61FBF" w:rsidP="00F61FBF">
      <w:pPr>
        <w:widowControl/>
        <w:autoSpaceDE/>
        <w:autoSpaceDN/>
        <w:adjustRightInd/>
        <w:ind w:firstLine="720"/>
        <w:jc w:val="both"/>
      </w:pPr>
      <w:r w:rsidRPr="00F61FBF">
        <w:t>1.1. изложить пункт 2 указанного постановления в следующей редакции:</w:t>
      </w:r>
    </w:p>
    <w:p w:rsidR="00F61FBF" w:rsidRPr="00F61FBF" w:rsidRDefault="00F61FBF" w:rsidP="00F61FBF">
      <w:pPr>
        <w:widowControl/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F61FBF">
        <w:t>«2</w:t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«Интернет».».</w:t>
      </w:r>
    </w:p>
    <w:p w:rsidR="00F61FBF" w:rsidRPr="00F61FBF" w:rsidRDefault="00F61FBF" w:rsidP="00F61FBF">
      <w:pPr>
        <w:widowControl/>
        <w:autoSpaceDE/>
        <w:autoSpaceDN/>
        <w:adjustRightInd/>
        <w:ind w:firstLine="720"/>
        <w:jc w:val="both"/>
      </w:pPr>
      <w:r w:rsidRPr="00F61FBF">
        <w:t>1.2. дополнить указанное постановление пунктом 3 в следующей редакции:</w:t>
      </w:r>
    </w:p>
    <w:p w:rsidR="00F61FBF" w:rsidRPr="00F61FBF" w:rsidRDefault="00F61FBF" w:rsidP="00F61FBF">
      <w:pPr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F61FBF">
        <w:rPr>
          <w:rFonts w:eastAsia="Calibri"/>
          <w:color w:val="000000"/>
          <w:shd w:val="clear" w:color="auto" w:fill="FFFFFF"/>
          <w:lang w:eastAsia="en-US" w:bidi="ru-RU"/>
        </w:rPr>
        <w:t>«3. Настоящее постановление вступает в силу со дня его обнародования и распространяется на прав</w:t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>отношения, возникшие с 1 января 2025 года</w:t>
      </w:r>
      <w:proofErr w:type="gramStart"/>
      <w:r w:rsidRPr="00F61FBF">
        <w:rPr>
          <w:rFonts w:eastAsia="Calibri"/>
          <w:color w:val="000000"/>
          <w:shd w:val="clear" w:color="auto" w:fill="FFFFFF"/>
          <w:lang w:eastAsia="en-US" w:bidi="ru-RU"/>
        </w:rPr>
        <w:t>.».</w:t>
      </w:r>
      <w:proofErr w:type="gramEnd"/>
    </w:p>
    <w:p w:rsidR="00F61FBF" w:rsidRPr="00F61FBF" w:rsidRDefault="00F61FBF" w:rsidP="00F61FBF">
      <w:pPr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 w:bidi="ru-RU"/>
        </w:rPr>
        <w:t xml:space="preserve">1.3. 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изложить подпункт   а) пункта 3.2.  приложения к указанному постановлению в следующей р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дакции: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«а) осуществляют первичный воинский учет граждан, пребывающих в запасе, и граждан, подлежащих пр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и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зыву на военную службу, проживающих или пребывающих (на срок более 3 месяцев), в том числе не им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ющих регистрации по месту жительства и (или) месту пребывания, на их территории</w:t>
      </w:r>
      <w:proofErr w:type="gramStart"/>
      <w:r w:rsidRPr="00F61FBF">
        <w:rPr>
          <w:rFonts w:eastAsia="Calibri"/>
          <w:color w:val="000000"/>
          <w:shd w:val="clear" w:color="auto" w:fill="FFFFFF"/>
          <w:lang w:eastAsia="en-US"/>
        </w:rPr>
        <w:t>;»</w:t>
      </w:r>
      <w:proofErr w:type="gramEnd"/>
      <w:r w:rsidRPr="00F61FBF">
        <w:rPr>
          <w:rFonts w:eastAsia="Calibri"/>
          <w:color w:val="000000"/>
          <w:shd w:val="clear" w:color="auto" w:fill="FFFFFF"/>
          <w:lang w:eastAsia="en-US"/>
        </w:rPr>
        <w:t>;</w:t>
      </w:r>
    </w:p>
    <w:p w:rsidR="00F61FBF" w:rsidRPr="00F61FBF" w:rsidRDefault="00F61FBF" w:rsidP="00F61FBF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1.4. изложить подпункт   б) пункта 3.2.  приложения к указанному постановлению в следующей р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дакции: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«б)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</w:t>
      </w:r>
      <w:proofErr w:type="gramStart"/>
      <w:r w:rsidRPr="00F61FBF">
        <w:rPr>
          <w:rFonts w:eastAsia="Calibri"/>
          <w:color w:val="000000"/>
          <w:shd w:val="clear" w:color="auto" w:fill="FFFFFF"/>
          <w:lang w:eastAsia="en-US"/>
        </w:rPr>
        <w:t>;»</w:t>
      </w:r>
      <w:proofErr w:type="gramEnd"/>
      <w:r w:rsidRPr="00F61FBF">
        <w:rPr>
          <w:rFonts w:eastAsia="Calibri"/>
          <w:color w:val="000000"/>
          <w:shd w:val="clear" w:color="auto" w:fill="FFFFFF"/>
          <w:lang w:eastAsia="en-US"/>
        </w:rPr>
        <w:t>;</w:t>
      </w:r>
    </w:p>
    <w:p w:rsidR="00F61FBF" w:rsidRPr="00F61FBF" w:rsidRDefault="00F61FBF" w:rsidP="00F61FBF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1.5. изложить пункт 3.3. приложения к указанному постановлению в следующей редакции;</w:t>
      </w:r>
    </w:p>
    <w:p w:rsidR="00F61FBF" w:rsidRPr="00F61FBF" w:rsidRDefault="00F61FBF" w:rsidP="00F61FBF">
      <w:pPr>
        <w:widowControl/>
        <w:shd w:val="clear" w:color="auto" w:fill="FFFFFF"/>
        <w:autoSpaceDE/>
        <w:autoSpaceDN/>
        <w:adjustRightInd/>
        <w:spacing w:after="200" w:line="290" w:lineRule="atLeast"/>
        <w:ind w:firstLine="540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 xml:space="preserve">«3.3. </w:t>
      </w:r>
      <w:r w:rsidRPr="00F61FBF">
        <w:rPr>
          <w:rFonts w:eastAsia="Calibri"/>
          <w:lang w:eastAsia="en-US"/>
        </w:rPr>
        <w:t>В целях поддержания в актуальном состоянии сведений, содержащихся в документах первичн</w:t>
      </w:r>
      <w:r w:rsidRPr="00F61FBF">
        <w:rPr>
          <w:rFonts w:eastAsia="Calibri"/>
          <w:lang w:eastAsia="en-US"/>
        </w:rPr>
        <w:t>о</w:t>
      </w:r>
      <w:r w:rsidRPr="00F61FBF">
        <w:rPr>
          <w:rFonts w:eastAsia="Calibri"/>
          <w:lang w:eastAsia="en-US"/>
        </w:rPr>
        <w:t>го воинского учета, и обеспечения поддержания в актуальном состоянии сведений, содержащихся в док</w:t>
      </w:r>
      <w:r w:rsidRPr="00F61FBF">
        <w:rPr>
          <w:rFonts w:eastAsia="Calibri"/>
          <w:lang w:eastAsia="en-US"/>
        </w:rPr>
        <w:t>у</w:t>
      </w:r>
      <w:r w:rsidRPr="00F61FBF">
        <w:rPr>
          <w:rFonts w:eastAsia="Calibri"/>
          <w:lang w:eastAsia="en-US"/>
        </w:rPr>
        <w:t>ментах воинского учета, инспектор ВУС: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lastRenderedPageBreak/>
        <w:t>а) сверяют не реже 1 раза в год документы первичного воинского учета с документами воинского учета с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ответствующих военных комиссариатов и организаций;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мой Министерством обороны Российской Федерации;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в) разъясняют должностным лицам организаций и гражданам их обязанности по воинскому учету, мобил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и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зационной подготовке и мобилизации, установленные законодательством Российской Федерации и Полож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 xml:space="preserve">нием, установленным </w:t>
      </w:r>
      <w:hyperlink r:id="rId10" w:history="1">
        <w:r w:rsidRPr="00F61FBF">
          <w:rPr>
            <w:rFonts w:eastAsia="Calibri"/>
            <w:bCs/>
            <w:shd w:val="clear" w:color="auto" w:fill="FFFFFF"/>
            <w:lang w:eastAsia="en-US"/>
          </w:rPr>
          <w:t>Постановлением Правительства РФ от 27.11.2006 № 719 "Об утверждении Положения о воинском учете"</w:t>
        </w:r>
      </w:hyperlink>
      <w:r w:rsidRPr="00F61FBF">
        <w:rPr>
          <w:rFonts w:eastAsia="Calibri"/>
          <w:shd w:val="clear" w:color="auto" w:fill="FFFFFF"/>
          <w:lang w:eastAsia="en-US"/>
        </w:rPr>
        <w:t>, 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 xml:space="preserve">существляют контроль их исполнения, а также информируют об ответственности за неисполнение указанных обязанностей; 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г) представляют в военные комиссариаты сведения о случаях неисполнения должностными лицами орган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и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заций и гражданами обязанностей по воинскому учету, мобилизационной подготовке и мобилизации в теч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ние 10 рабочих дней со дня их выявления в электронной форме, в том числе на съемном машинном носителе информации</w:t>
      </w:r>
      <w:proofErr w:type="gramStart"/>
      <w:r w:rsidRPr="00F61FBF">
        <w:rPr>
          <w:rFonts w:eastAsia="Calibri"/>
          <w:color w:val="000000"/>
          <w:shd w:val="clear" w:color="auto" w:fill="FFFFFF"/>
          <w:lang w:eastAsia="en-US"/>
        </w:rPr>
        <w:t>.»;</w:t>
      </w:r>
      <w:proofErr w:type="gramEnd"/>
    </w:p>
    <w:p w:rsidR="00F61FBF" w:rsidRPr="00F61FBF" w:rsidRDefault="00F61FBF" w:rsidP="00F61FBF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1.6. изложить пункт 3.4. приложения к указанному постановлению в следующей редакции:</w:t>
      </w:r>
    </w:p>
    <w:p w:rsidR="00F61FBF" w:rsidRPr="00F61FBF" w:rsidRDefault="00F61FBF" w:rsidP="00F61FBF">
      <w:pPr>
        <w:widowControl/>
        <w:shd w:val="clear" w:color="auto" w:fill="FFFFFF"/>
        <w:autoSpaceDE/>
        <w:autoSpaceDN/>
        <w:adjustRightInd/>
        <w:spacing w:after="200" w:line="290" w:lineRule="atLeast"/>
        <w:ind w:firstLine="540"/>
        <w:jc w:val="both"/>
        <w:rPr>
          <w:rFonts w:eastAsia="Calibri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«</w:t>
      </w:r>
      <w:r w:rsidRPr="00F61FBF">
        <w:rPr>
          <w:rFonts w:eastAsia="Calibri"/>
          <w:lang w:eastAsia="en-US"/>
        </w:rPr>
        <w:t>3.4. В целях организации и обеспечения постановки граждан на воинский учет инспектор ВУС: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proofErr w:type="gramStart"/>
      <w:r w:rsidRPr="00F61FBF">
        <w:rPr>
          <w:rFonts w:eastAsia="Calibri"/>
          <w:color w:val="000000"/>
          <w:shd w:val="clear" w:color="auto" w:fill="FFFFFF"/>
          <w:lang w:eastAsia="en-US"/>
        </w:rPr>
        <w:t>а) проверяют наличие и подлинность военных билетов (временных удостоверений, выданных взамен вое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н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ных билетов), справок взамен военных билетов или удостоверений граждан, подлежащих призыву на вое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н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ную службу, в том числе в форме электронного документа, а также подлинность записей в них, наличие м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F61FBF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gramStart"/>
      <w:r w:rsidRPr="00F61FBF">
        <w:rPr>
          <w:rFonts w:eastAsia="Calibri"/>
          <w:color w:val="000000"/>
          <w:shd w:val="clear" w:color="auto" w:fill="FFFFFF"/>
          <w:lang w:eastAsia="en-US"/>
        </w:rPr>
        <w:t>карт (при наличии в документах в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б) заполняют карточки первичного учета на офицеров запаса. Заполняют (в 2 экземплярах) алфавитные ка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р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точки и учетные карточки на прапорщиков, мичманов, старшин, сержантов, солдат и матросов запаса. З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а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тов), справках взамен военных билетов и удостоверениях граждан, подлежащих призыву на военную слу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ж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и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мые сведения, содержащиеся в документах граждан, принимаемых на воинский учет;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proofErr w:type="gramStart"/>
      <w:r w:rsidRPr="00F61FBF">
        <w:rPr>
          <w:rFonts w:eastAsia="Calibri"/>
          <w:color w:val="000000"/>
          <w:shd w:val="clear" w:color="auto" w:fill="FFFFFF"/>
          <w:lang w:eastAsia="en-US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в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ников, а также паспорта граждан Российской Федерации с отсутствующими в них отметками об</w:t>
      </w:r>
      <w:proofErr w:type="gramEnd"/>
      <w:r w:rsidRPr="00F61FBF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proofErr w:type="gramStart"/>
      <w:r w:rsidRPr="00F61FBF">
        <w:rPr>
          <w:rFonts w:eastAsia="Calibri"/>
          <w:color w:val="000000"/>
          <w:shd w:val="clear" w:color="auto" w:fill="FFFFFF"/>
          <w:lang w:eastAsia="en-US"/>
        </w:rPr>
        <w:t>отношении</w:t>
      </w:r>
      <w:proofErr w:type="gramEnd"/>
      <w:r w:rsidRPr="00F61FBF">
        <w:rPr>
          <w:rFonts w:eastAsia="Calibri"/>
          <w:color w:val="000000"/>
          <w:shd w:val="clear" w:color="auto" w:fill="FFFFFF"/>
          <w:lang w:eastAsia="en-US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миссариат для постановки на воинский учет. Кроме того, информируют военные комиссариаты об обнар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у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женных в документах воинского учета и мобилизационных предписаниях граждан исправлениях, неточн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</w:t>
      </w:r>
      <w:proofErr w:type="gramStart"/>
      <w:r w:rsidRPr="00F61FBF">
        <w:rPr>
          <w:rFonts w:eastAsia="Calibri"/>
          <w:color w:val="000000"/>
          <w:shd w:val="clear" w:color="auto" w:fill="FFFFFF"/>
          <w:lang w:eastAsia="en-US"/>
        </w:rPr>
        <w:t>.»;</w:t>
      </w:r>
      <w:proofErr w:type="gramEnd"/>
    </w:p>
    <w:p w:rsidR="00F61FBF" w:rsidRPr="00F61FBF" w:rsidRDefault="00F61FBF" w:rsidP="00F61FBF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1.7. изложить подпункт     а) пункта 3.5. приложения к указанному постановлению в следующей р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дакции: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«а)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и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пального образования, решениями военных комиссаров муниципальных образований могут изыматься м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билизационные предписания, о чем делается соответствующая отметка в военных билетах (временных уд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стоверениях, выданных взамен военных билетов) или справках взамен военных билетов. В случае необх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/>
        </w:rPr>
        <w:lastRenderedPageBreak/>
        <w:t>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с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ки;»;</w:t>
      </w:r>
    </w:p>
    <w:p w:rsidR="00F61FBF" w:rsidRPr="00F61FBF" w:rsidRDefault="00F61FBF" w:rsidP="00F61FBF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1.8. изложить подпункт    б) пункта 3.5. приложения к указанному постановлению в следующей р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е</w:t>
      </w:r>
      <w:r w:rsidRPr="00F61FBF">
        <w:rPr>
          <w:rFonts w:eastAsia="Calibri"/>
          <w:color w:val="000000"/>
          <w:shd w:val="clear" w:color="auto" w:fill="FFFFFF"/>
          <w:lang w:eastAsia="en-US"/>
        </w:rPr>
        <w:t>дакции»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61FBF">
        <w:rPr>
          <w:rFonts w:eastAsia="Calibri"/>
          <w:color w:val="000000"/>
          <w:shd w:val="clear" w:color="auto" w:fill="FFFFFF"/>
          <w:lang w:eastAsia="en-US"/>
        </w:rPr>
        <w:t>«б) производят в документах первичного воинского учета соответствующие отметки о снятии с воинского учета</w:t>
      </w:r>
      <w:proofErr w:type="gramStart"/>
      <w:r w:rsidRPr="00F61FBF">
        <w:rPr>
          <w:rFonts w:eastAsia="Calibri"/>
          <w:color w:val="000000"/>
          <w:shd w:val="clear" w:color="auto" w:fill="FFFFFF"/>
          <w:lang w:eastAsia="en-US"/>
        </w:rPr>
        <w:t>;»</w:t>
      </w:r>
      <w:proofErr w:type="gramEnd"/>
      <w:r w:rsidRPr="00F61FBF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F61FBF" w:rsidRPr="00F61FBF" w:rsidRDefault="00F61FBF" w:rsidP="00F61FBF">
      <w:pPr>
        <w:widowControl/>
        <w:autoSpaceDE/>
        <w:autoSpaceDN/>
        <w:adjustRightInd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F61FBF" w:rsidRPr="00F61FBF" w:rsidRDefault="00F61FBF" w:rsidP="00F61FBF">
      <w:pPr>
        <w:widowControl/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F61FBF">
        <w:t>2</w:t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F61FBF" w:rsidRPr="00F61FBF" w:rsidRDefault="00F61FBF" w:rsidP="00F61FBF">
      <w:pPr>
        <w:widowControl/>
        <w:autoSpaceDE/>
        <w:autoSpaceDN/>
        <w:adjustRightInd/>
        <w:ind w:firstLine="720"/>
        <w:jc w:val="both"/>
      </w:pPr>
    </w:p>
    <w:p w:rsidR="00F61FBF" w:rsidRPr="00F61FBF" w:rsidRDefault="00F61FBF" w:rsidP="00F61FBF">
      <w:pPr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F61FBF">
        <w:rPr>
          <w:rFonts w:eastAsia="Calibri"/>
          <w:color w:val="000000"/>
          <w:shd w:val="clear" w:color="auto" w:fill="FFFFFF"/>
          <w:lang w:eastAsia="en-US" w:bidi="ru-RU"/>
        </w:rPr>
        <w:t>3. Настоящее постановление вступает в силу со дня его обнародования и распространяется на прав</w:t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>о</w:t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>отношения, возникшие с 1 января 2025 года.</w:t>
      </w:r>
    </w:p>
    <w:p w:rsidR="00F61FBF" w:rsidRPr="00F61FBF" w:rsidRDefault="00F61FBF" w:rsidP="00F61FBF">
      <w:pPr>
        <w:autoSpaceDE/>
        <w:autoSpaceDN/>
        <w:adjustRightInd/>
        <w:ind w:right="-142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</w:p>
    <w:p w:rsidR="00F61FBF" w:rsidRPr="00F61FBF" w:rsidRDefault="00F61FBF" w:rsidP="00F61FBF">
      <w:pPr>
        <w:autoSpaceDE/>
        <w:autoSpaceDN/>
        <w:adjustRightInd/>
        <w:ind w:right="-142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F61FBF">
        <w:rPr>
          <w:rFonts w:eastAsia="Calibri"/>
          <w:color w:val="000000"/>
          <w:shd w:val="clear" w:color="auto" w:fill="FFFFFF"/>
          <w:lang w:eastAsia="en-US" w:bidi="ru-RU"/>
        </w:rPr>
        <w:t>Глава Краснореченского</w:t>
      </w:r>
    </w:p>
    <w:p w:rsidR="00F61FBF" w:rsidRPr="00F61FBF" w:rsidRDefault="00F61FBF" w:rsidP="00F61FBF">
      <w:pPr>
        <w:autoSpaceDE/>
        <w:autoSpaceDN/>
        <w:adjustRightInd/>
        <w:ind w:right="-142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F61FBF">
        <w:rPr>
          <w:rFonts w:eastAsia="Calibri"/>
          <w:color w:val="000000"/>
          <w:shd w:val="clear" w:color="auto" w:fill="FFFFFF"/>
          <w:lang w:eastAsia="en-US" w:bidi="ru-RU"/>
        </w:rPr>
        <w:t>муниципального образования</w:t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ab/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ab/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ab/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ab/>
      </w:r>
      <w:r w:rsidRPr="00F61FBF">
        <w:rPr>
          <w:rFonts w:eastAsia="Calibri"/>
          <w:color w:val="000000"/>
          <w:shd w:val="clear" w:color="auto" w:fill="FFFFFF"/>
          <w:lang w:eastAsia="en-US" w:bidi="ru-RU"/>
        </w:rPr>
        <w:tab/>
        <w:t>А.В.Кириенко</w:t>
      </w: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F61FBF" w:rsidRDefault="00F61FBF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Pr="004E5D7B" w:rsidRDefault="004E5D7B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AB1C5E" w:rsidRPr="00AB1C5E" w:rsidRDefault="00AB1C5E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1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F61FBF">
        <w:t>03</w:t>
      </w:r>
      <w:r w:rsidR="00D4149F" w:rsidRPr="00A13EBB">
        <w:t>.</w:t>
      </w:r>
      <w:r w:rsidR="009B703C">
        <w:t>0</w:t>
      </w:r>
      <w:r w:rsidR="00F61FBF">
        <w:t>6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AB1C5E">
      <w:footerReference w:type="default" r:id="rId12"/>
      <w:pgSz w:w="11906" w:h="16838" w:code="9"/>
      <w:pgMar w:top="426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0B" w:rsidRDefault="008E7F0B">
      <w:r>
        <w:separator/>
      </w:r>
    </w:p>
  </w:endnote>
  <w:endnote w:type="continuationSeparator" w:id="0">
    <w:p w:rsidR="008E7F0B" w:rsidRDefault="008E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C3" w:rsidRDefault="00004FC3">
    <w:pPr>
      <w:pStyle w:val="a4"/>
      <w:jc w:val="center"/>
    </w:pPr>
  </w:p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0B" w:rsidRDefault="008E7F0B">
      <w:r>
        <w:separator/>
      </w:r>
    </w:p>
  </w:footnote>
  <w:footnote w:type="continuationSeparator" w:id="0">
    <w:p w:rsidR="008E7F0B" w:rsidRDefault="008E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1F91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E5D7B"/>
    <w:rsid w:val="005100E6"/>
    <w:rsid w:val="005137A1"/>
    <w:rsid w:val="005138EF"/>
    <w:rsid w:val="00521F86"/>
    <w:rsid w:val="005267ED"/>
    <w:rsid w:val="00532499"/>
    <w:rsid w:val="00532ED9"/>
    <w:rsid w:val="005344B8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3491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34B6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7F7C59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E7F0B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1C5E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43DB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C39A3"/>
    <w:rsid w:val="00CD7A84"/>
    <w:rsid w:val="00CE01BA"/>
    <w:rsid w:val="00CE2ABD"/>
    <w:rsid w:val="00CE65D7"/>
    <w:rsid w:val="00D03918"/>
    <w:rsid w:val="00D0614A"/>
    <w:rsid w:val="00D201EC"/>
    <w:rsid w:val="00D227CF"/>
    <w:rsid w:val="00D2319B"/>
    <w:rsid w:val="00D2404D"/>
    <w:rsid w:val="00D2501F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06CF"/>
    <w:rsid w:val="00F24ECD"/>
    <w:rsid w:val="00F25E1F"/>
    <w:rsid w:val="00F329FA"/>
    <w:rsid w:val="00F372B7"/>
    <w:rsid w:val="00F454D5"/>
    <w:rsid w:val="00F61FBF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dmi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6421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E917-E769-4C8C-92FF-77B3FEEF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126</cp:revision>
  <cp:lastPrinted>2025-06-05T11:50:00Z</cp:lastPrinted>
  <dcterms:created xsi:type="dcterms:W3CDTF">2013-12-03T10:44:00Z</dcterms:created>
  <dcterms:modified xsi:type="dcterms:W3CDTF">2025-06-05T11:51:00Z</dcterms:modified>
</cp:coreProperties>
</file>